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0A" w:rsidRPr="00E332E5" w:rsidRDefault="0066640A" w:rsidP="0066640A">
      <w:pPr>
        <w:autoSpaceDE w:val="0"/>
        <w:autoSpaceDN w:val="0"/>
        <w:bidi w:val="0"/>
        <w:adjustRightInd w:val="0"/>
        <w:spacing w:after="0" w:line="360" w:lineRule="auto"/>
        <w:ind w:left="-90" w:right="-6"/>
        <w:jc w:val="center"/>
        <w:rPr>
          <w:rFonts w:asciiTheme="majorBidi" w:hAnsiTheme="majorBidi" w:cstheme="majorBidi"/>
          <w:b/>
          <w:bCs/>
          <w:sz w:val="32"/>
          <w:szCs w:val="32"/>
        </w:rPr>
      </w:pPr>
      <w:r w:rsidRPr="00E332E5">
        <w:rPr>
          <w:rFonts w:asciiTheme="majorBidi" w:hAnsiTheme="majorBidi" w:cstheme="majorBidi"/>
          <w:b/>
          <w:bCs/>
          <w:sz w:val="32"/>
          <w:szCs w:val="32"/>
        </w:rPr>
        <w:t xml:space="preserve">Antifungal Evaluation of Different Concentrations of </w:t>
      </w:r>
      <w:proofErr w:type="spellStart"/>
      <w:r w:rsidRPr="00E332E5">
        <w:rPr>
          <w:rFonts w:asciiTheme="majorBidi" w:hAnsiTheme="majorBidi" w:cstheme="majorBidi"/>
          <w:b/>
          <w:bCs/>
          <w:sz w:val="32"/>
          <w:szCs w:val="32"/>
        </w:rPr>
        <w:t>Aglycon</w:t>
      </w:r>
      <w:proofErr w:type="spellEnd"/>
      <w:r w:rsidRPr="00E332E5">
        <w:rPr>
          <w:rFonts w:asciiTheme="majorBidi" w:hAnsiTheme="majorBidi" w:cstheme="majorBidi"/>
          <w:b/>
          <w:bCs/>
          <w:sz w:val="32"/>
          <w:szCs w:val="32"/>
        </w:rPr>
        <w:t xml:space="preserve"> fraction of </w:t>
      </w:r>
      <w:proofErr w:type="spellStart"/>
      <w:r w:rsidRPr="00E332E5">
        <w:rPr>
          <w:rFonts w:asciiTheme="majorBidi" w:hAnsiTheme="majorBidi" w:cstheme="majorBidi"/>
          <w:b/>
          <w:bCs/>
          <w:sz w:val="32"/>
          <w:szCs w:val="32"/>
        </w:rPr>
        <w:t>Anthroquinon</w:t>
      </w:r>
      <w:proofErr w:type="spellEnd"/>
      <w:r w:rsidRPr="00E332E5">
        <w:rPr>
          <w:rFonts w:asciiTheme="majorBidi" w:hAnsiTheme="majorBidi" w:cstheme="majorBidi"/>
          <w:b/>
          <w:bCs/>
          <w:sz w:val="32"/>
          <w:szCs w:val="32"/>
        </w:rPr>
        <w:t xml:space="preserve"> (</w:t>
      </w:r>
      <w:proofErr w:type="spellStart"/>
      <w:r w:rsidRPr="00E332E5">
        <w:rPr>
          <w:rFonts w:asciiTheme="majorBidi" w:hAnsiTheme="majorBidi" w:cstheme="majorBidi"/>
          <w:b/>
          <w:bCs/>
          <w:sz w:val="32"/>
          <w:szCs w:val="32"/>
        </w:rPr>
        <w:t>dianathron</w:t>
      </w:r>
      <w:proofErr w:type="spellEnd"/>
      <w:r w:rsidRPr="00E332E5">
        <w:rPr>
          <w:rFonts w:asciiTheme="majorBidi" w:hAnsiTheme="majorBidi" w:cstheme="majorBidi"/>
          <w:b/>
          <w:bCs/>
          <w:sz w:val="32"/>
          <w:szCs w:val="32"/>
        </w:rPr>
        <w:t>)</w:t>
      </w:r>
      <w:r w:rsidRPr="00E332E5">
        <w:rPr>
          <w:rFonts w:asciiTheme="majorBidi" w:hAnsiTheme="majorBidi" w:cstheme="majorBidi"/>
          <w:sz w:val="32"/>
          <w:szCs w:val="32"/>
          <w:lang w:bidi="ar-IQ"/>
        </w:rPr>
        <w:t xml:space="preserve"> </w:t>
      </w:r>
      <w:r w:rsidRPr="00E332E5">
        <w:rPr>
          <w:rFonts w:asciiTheme="majorBidi" w:hAnsiTheme="majorBidi" w:cstheme="majorBidi"/>
          <w:b/>
          <w:bCs/>
          <w:sz w:val="32"/>
          <w:szCs w:val="32"/>
        </w:rPr>
        <w:t xml:space="preserve">isolated from Aloe </w:t>
      </w:r>
      <w:proofErr w:type="spellStart"/>
      <w:r w:rsidRPr="00E332E5">
        <w:rPr>
          <w:rFonts w:asciiTheme="majorBidi" w:hAnsiTheme="majorBidi" w:cstheme="majorBidi"/>
          <w:b/>
          <w:bCs/>
          <w:sz w:val="32"/>
          <w:szCs w:val="32"/>
        </w:rPr>
        <w:t>vera</w:t>
      </w:r>
      <w:proofErr w:type="spellEnd"/>
      <w:r w:rsidRPr="00E332E5">
        <w:rPr>
          <w:rFonts w:asciiTheme="majorBidi" w:hAnsiTheme="majorBidi" w:cstheme="majorBidi"/>
          <w:b/>
          <w:bCs/>
          <w:sz w:val="32"/>
          <w:szCs w:val="32"/>
        </w:rPr>
        <w:t xml:space="preserve"> on Acrylic Resins</w:t>
      </w:r>
    </w:p>
    <w:p w:rsidR="0066640A" w:rsidRPr="00F204FC" w:rsidRDefault="0066640A" w:rsidP="0066640A">
      <w:pPr>
        <w:autoSpaceDE w:val="0"/>
        <w:autoSpaceDN w:val="0"/>
        <w:bidi w:val="0"/>
        <w:adjustRightInd w:val="0"/>
        <w:spacing w:after="0" w:line="360" w:lineRule="auto"/>
        <w:ind w:left="-90" w:right="-6"/>
        <w:jc w:val="center"/>
        <w:rPr>
          <w:rFonts w:asciiTheme="majorBidi" w:hAnsiTheme="majorBidi" w:cstheme="majorBidi"/>
          <w:b/>
          <w:bCs/>
          <w:sz w:val="28"/>
          <w:szCs w:val="28"/>
        </w:rPr>
      </w:pPr>
    </w:p>
    <w:p w:rsidR="0066640A" w:rsidRPr="00F204FC" w:rsidRDefault="0066640A" w:rsidP="0066640A">
      <w:pPr>
        <w:autoSpaceDE w:val="0"/>
        <w:autoSpaceDN w:val="0"/>
        <w:bidi w:val="0"/>
        <w:adjustRightInd w:val="0"/>
        <w:spacing w:after="0" w:line="360" w:lineRule="auto"/>
        <w:ind w:left="-90" w:right="-6"/>
        <w:jc w:val="center"/>
        <w:rPr>
          <w:rFonts w:asciiTheme="majorBidi" w:hAnsiTheme="majorBidi" w:cstheme="majorBidi"/>
          <w:b/>
          <w:bCs/>
          <w:sz w:val="28"/>
          <w:szCs w:val="28"/>
        </w:rPr>
      </w:pPr>
      <w:bookmarkStart w:id="0" w:name="_GoBack"/>
      <w:r w:rsidRPr="00F204FC">
        <w:rPr>
          <w:rFonts w:asciiTheme="majorBidi" w:hAnsiTheme="majorBidi" w:cstheme="majorBidi"/>
          <w:b/>
          <w:bCs/>
          <w:sz w:val="28"/>
          <w:szCs w:val="28"/>
        </w:rPr>
        <w:t>Huda Saran</w:t>
      </w:r>
      <w:r w:rsidRPr="00F204FC">
        <w:rPr>
          <w:rFonts w:asciiTheme="majorBidi" w:hAnsiTheme="majorBidi" w:cstheme="majorBidi"/>
          <w:b/>
          <w:bCs/>
          <w:sz w:val="28"/>
          <w:szCs w:val="28"/>
          <w:vertAlign w:val="superscript"/>
        </w:rPr>
        <w:t>1</w:t>
      </w:r>
      <w:r w:rsidRPr="00F204FC">
        <w:rPr>
          <w:rFonts w:asciiTheme="majorBidi" w:hAnsiTheme="majorBidi" w:cstheme="majorBidi"/>
          <w:b/>
          <w:bCs/>
          <w:sz w:val="28"/>
          <w:szCs w:val="28"/>
        </w:rPr>
        <w:t>, Aula Kamal Rafeeq</w:t>
      </w:r>
      <w:r w:rsidRPr="00F204FC">
        <w:rPr>
          <w:rFonts w:asciiTheme="majorBidi" w:hAnsiTheme="majorBidi" w:cstheme="majorBidi"/>
          <w:b/>
          <w:bCs/>
          <w:sz w:val="28"/>
          <w:szCs w:val="28"/>
          <w:vertAlign w:val="superscript"/>
        </w:rPr>
        <w:t>2</w:t>
      </w:r>
      <w:r w:rsidRPr="00F204FC">
        <w:rPr>
          <w:rFonts w:asciiTheme="majorBidi" w:hAnsiTheme="majorBidi" w:cstheme="majorBidi"/>
          <w:b/>
          <w:bCs/>
          <w:sz w:val="28"/>
          <w:szCs w:val="28"/>
        </w:rPr>
        <w:t xml:space="preserve">, </w:t>
      </w:r>
      <w:proofErr w:type="spellStart"/>
      <w:r w:rsidRPr="00F204FC">
        <w:rPr>
          <w:rFonts w:asciiTheme="majorBidi" w:hAnsiTheme="majorBidi" w:cstheme="majorBidi"/>
          <w:b/>
          <w:bCs/>
          <w:sz w:val="28"/>
          <w:szCs w:val="28"/>
        </w:rPr>
        <w:t>Shaymaa</w:t>
      </w:r>
      <w:proofErr w:type="spellEnd"/>
      <w:r w:rsidRPr="00F204FC">
        <w:rPr>
          <w:rFonts w:asciiTheme="majorBidi" w:hAnsiTheme="majorBidi" w:cstheme="majorBidi"/>
          <w:b/>
          <w:bCs/>
          <w:sz w:val="28"/>
          <w:szCs w:val="28"/>
        </w:rPr>
        <w:t xml:space="preserve"> </w:t>
      </w:r>
      <w:proofErr w:type="spellStart"/>
      <w:r w:rsidRPr="00F204FC">
        <w:rPr>
          <w:rFonts w:asciiTheme="majorBidi" w:hAnsiTheme="majorBidi" w:cstheme="majorBidi"/>
          <w:b/>
          <w:bCs/>
          <w:sz w:val="28"/>
          <w:szCs w:val="28"/>
        </w:rPr>
        <w:t>Majed</w:t>
      </w:r>
      <w:proofErr w:type="spellEnd"/>
      <w:r w:rsidRPr="00F204FC">
        <w:rPr>
          <w:rFonts w:asciiTheme="majorBidi" w:hAnsiTheme="majorBidi" w:cstheme="majorBidi"/>
          <w:b/>
          <w:bCs/>
          <w:sz w:val="28"/>
          <w:szCs w:val="28"/>
        </w:rPr>
        <w:t xml:space="preserve"> </w:t>
      </w:r>
      <w:proofErr w:type="spellStart"/>
      <w:r w:rsidRPr="00F204FC">
        <w:rPr>
          <w:rFonts w:asciiTheme="majorBidi" w:hAnsiTheme="majorBidi" w:cstheme="majorBidi"/>
          <w:b/>
          <w:bCs/>
          <w:sz w:val="28"/>
          <w:szCs w:val="28"/>
        </w:rPr>
        <w:t>Abd</w:t>
      </w:r>
      <w:proofErr w:type="spellEnd"/>
      <w:r w:rsidRPr="00F204FC">
        <w:rPr>
          <w:rFonts w:asciiTheme="majorBidi" w:hAnsiTheme="majorBidi" w:cstheme="majorBidi"/>
          <w:b/>
          <w:bCs/>
          <w:sz w:val="28"/>
          <w:szCs w:val="28"/>
        </w:rPr>
        <w:t>- Alhameed</w:t>
      </w:r>
      <w:r w:rsidRPr="00F204FC">
        <w:rPr>
          <w:rFonts w:asciiTheme="majorBidi" w:hAnsiTheme="majorBidi" w:cstheme="majorBidi"/>
          <w:b/>
          <w:bCs/>
          <w:sz w:val="28"/>
          <w:szCs w:val="28"/>
          <w:vertAlign w:val="superscript"/>
        </w:rPr>
        <w:t>2</w:t>
      </w:r>
      <w:r w:rsidRPr="00F204FC">
        <w:rPr>
          <w:rFonts w:asciiTheme="majorBidi" w:hAnsiTheme="majorBidi" w:cstheme="majorBidi"/>
          <w:b/>
          <w:bCs/>
          <w:sz w:val="28"/>
          <w:szCs w:val="28"/>
        </w:rPr>
        <w:t>, Intisar Kadhum</w:t>
      </w:r>
      <w:r w:rsidRPr="00F204FC">
        <w:rPr>
          <w:rFonts w:asciiTheme="majorBidi" w:hAnsiTheme="majorBidi" w:cstheme="majorBidi"/>
          <w:b/>
          <w:bCs/>
          <w:sz w:val="28"/>
          <w:szCs w:val="28"/>
          <w:vertAlign w:val="superscript"/>
        </w:rPr>
        <w:t>2</w:t>
      </w:r>
    </w:p>
    <w:bookmarkEnd w:id="0"/>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rPr>
      </w:pPr>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 xml:space="preserve"> Baghdad College of pharmacy / </w:t>
      </w:r>
      <w:proofErr w:type="spellStart"/>
      <w:r w:rsidRPr="00F204FC">
        <w:rPr>
          <w:rFonts w:asciiTheme="majorBidi" w:hAnsiTheme="majorBidi" w:cstheme="majorBidi"/>
          <w:sz w:val="28"/>
          <w:szCs w:val="28"/>
        </w:rPr>
        <w:t>pharmacognosy</w:t>
      </w:r>
      <w:proofErr w:type="spellEnd"/>
      <w:r w:rsidRPr="00F204FC">
        <w:rPr>
          <w:rFonts w:asciiTheme="majorBidi" w:hAnsiTheme="majorBidi" w:cstheme="majorBidi"/>
          <w:sz w:val="28"/>
          <w:szCs w:val="28"/>
        </w:rPr>
        <w:t xml:space="preserve"> department/ Baghdad/ Iraq</w:t>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rPr>
      </w:pPr>
      <w:r w:rsidRPr="00F204FC">
        <w:rPr>
          <w:rFonts w:asciiTheme="majorBidi" w:hAnsiTheme="majorBidi" w:cstheme="majorBidi"/>
          <w:sz w:val="28"/>
          <w:szCs w:val="28"/>
          <w:vertAlign w:val="superscript"/>
        </w:rPr>
        <w:t xml:space="preserve">2 </w:t>
      </w:r>
      <w:r w:rsidRPr="00F204FC">
        <w:rPr>
          <w:rFonts w:asciiTheme="majorBidi" w:hAnsiTheme="majorBidi" w:cstheme="majorBidi"/>
          <w:sz w:val="28"/>
          <w:szCs w:val="28"/>
        </w:rPr>
        <w:t xml:space="preserve">Department of prosthodontics/ College of dentistry/ Al </w:t>
      </w:r>
      <w:proofErr w:type="spellStart"/>
      <w:r w:rsidRPr="00F204FC">
        <w:rPr>
          <w:rFonts w:asciiTheme="majorBidi" w:hAnsiTheme="majorBidi" w:cstheme="majorBidi"/>
          <w:sz w:val="28"/>
          <w:szCs w:val="28"/>
        </w:rPr>
        <w:t>Mustansiryia</w:t>
      </w:r>
      <w:proofErr w:type="spellEnd"/>
      <w:r w:rsidRPr="00F204FC">
        <w:rPr>
          <w:rFonts w:asciiTheme="majorBidi" w:hAnsiTheme="majorBidi" w:cstheme="majorBidi"/>
          <w:sz w:val="28"/>
          <w:szCs w:val="28"/>
        </w:rPr>
        <w:t xml:space="preserve"> University/ Baghdad/ Iraq</w:t>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b/>
          <w:bCs/>
          <w:sz w:val="28"/>
          <w:szCs w:val="28"/>
        </w:rPr>
      </w:pPr>
      <w:r w:rsidRPr="00F204FC">
        <w:rPr>
          <w:rFonts w:asciiTheme="majorBidi" w:hAnsiTheme="majorBidi" w:cstheme="majorBidi"/>
          <w:b/>
          <w:bCs/>
          <w:sz w:val="28"/>
          <w:szCs w:val="28"/>
        </w:rPr>
        <w:t>Abstract</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rPr>
      </w:pPr>
      <w:r w:rsidRPr="00F204FC">
        <w:rPr>
          <w:rFonts w:asciiTheme="majorBidi" w:hAnsiTheme="majorBidi" w:cstheme="majorBidi"/>
          <w:b/>
          <w:bCs/>
          <w:sz w:val="28"/>
          <w:szCs w:val="28"/>
          <w:shd w:val="clear" w:color="auto" w:fill="FFFFFF"/>
        </w:rPr>
        <w:t xml:space="preserve">Background: </w:t>
      </w:r>
      <w:r w:rsidRPr="00F204FC">
        <w:rPr>
          <w:rFonts w:asciiTheme="majorBidi" w:hAnsiTheme="majorBidi" w:cstheme="majorBidi"/>
          <w:sz w:val="28"/>
          <w:szCs w:val="28"/>
          <w:shd w:val="clear" w:color="auto" w:fill="FFFFFF"/>
        </w:rPr>
        <w:t>Denture-related stomatitis</w:t>
      </w:r>
      <w:r w:rsidRPr="00F204FC">
        <w:rPr>
          <w:rStyle w:val="apple-converted-space"/>
          <w:rFonts w:asciiTheme="majorBidi" w:hAnsiTheme="majorBidi" w:cstheme="majorBidi"/>
          <w:sz w:val="28"/>
          <w:szCs w:val="28"/>
          <w:shd w:val="clear" w:color="auto" w:fill="FFFFFF"/>
        </w:rPr>
        <w:t> </w:t>
      </w:r>
      <w:r w:rsidRPr="00F204FC">
        <w:rPr>
          <w:rFonts w:asciiTheme="majorBidi" w:hAnsiTheme="majorBidi" w:cstheme="majorBidi"/>
          <w:sz w:val="28"/>
          <w:szCs w:val="28"/>
          <w:shd w:val="clear" w:color="auto" w:fill="FFFFFF"/>
        </w:rPr>
        <w:t>is a common condition where mild inflammation and redness of the oral</w:t>
      </w:r>
      <w:r w:rsidRPr="00F204FC">
        <w:rPr>
          <w:rStyle w:val="apple-converted-space"/>
          <w:rFonts w:asciiTheme="majorBidi" w:hAnsiTheme="majorBidi" w:cstheme="majorBidi"/>
          <w:sz w:val="28"/>
          <w:szCs w:val="28"/>
          <w:shd w:val="clear" w:color="auto" w:fill="FFFFFF"/>
        </w:rPr>
        <w:t> </w:t>
      </w:r>
      <w:hyperlink r:id="rId6" w:tooltip="Mucous membrane" w:history="1">
        <w:r w:rsidRPr="00F204FC">
          <w:rPr>
            <w:rStyle w:val="Hyperlink"/>
            <w:rFonts w:asciiTheme="majorBidi" w:hAnsiTheme="majorBidi" w:cstheme="majorBidi"/>
            <w:sz w:val="28"/>
            <w:szCs w:val="28"/>
            <w:shd w:val="clear" w:color="auto" w:fill="FFFFFF"/>
          </w:rPr>
          <w:t>mucous membrane</w:t>
        </w:r>
      </w:hyperlink>
      <w:r w:rsidRPr="00F204FC">
        <w:rPr>
          <w:rStyle w:val="apple-converted-space"/>
          <w:rFonts w:asciiTheme="majorBidi" w:hAnsiTheme="majorBidi" w:cstheme="majorBidi"/>
          <w:sz w:val="28"/>
          <w:szCs w:val="28"/>
          <w:shd w:val="clear" w:color="auto" w:fill="FFFFFF"/>
        </w:rPr>
        <w:t> </w:t>
      </w:r>
      <w:r w:rsidRPr="00F204FC">
        <w:rPr>
          <w:rFonts w:asciiTheme="majorBidi" w:hAnsiTheme="majorBidi" w:cstheme="majorBidi"/>
          <w:sz w:val="28"/>
          <w:szCs w:val="28"/>
          <w:shd w:val="clear" w:color="auto" w:fill="FFFFFF"/>
        </w:rPr>
        <w:t>occurs beneath a</w:t>
      </w:r>
      <w:r w:rsidRPr="00F204FC">
        <w:rPr>
          <w:rStyle w:val="apple-converted-space"/>
          <w:rFonts w:asciiTheme="majorBidi" w:hAnsiTheme="majorBidi" w:cstheme="majorBidi"/>
          <w:sz w:val="28"/>
          <w:szCs w:val="28"/>
          <w:shd w:val="clear" w:color="auto" w:fill="FFFFFF"/>
        </w:rPr>
        <w:t> </w:t>
      </w:r>
      <w:hyperlink r:id="rId7" w:tooltip="Denture" w:history="1">
        <w:r w:rsidRPr="00F204FC">
          <w:rPr>
            <w:rStyle w:val="Hyperlink"/>
            <w:rFonts w:asciiTheme="majorBidi" w:hAnsiTheme="majorBidi" w:cstheme="majorBidi"/>
            <w:sz w:val="28"/>
            <w:szCs w:val="28"/>
            <w:shd w:val="clear" w:color="auto" w:fill="FFFFFF"/>
          </w:rPr>
          <w:t>denture</w:t>
        </w:r>
      </w:hyperlink>
      <w:r w:rsidRPr="00F204FC">
        <w:rPr>
          <w:rFonts w:asciiTheme="majorBidi" w:hAnsiTheme="majorBidi" w:cstheme="majorBidi"/>
          <w:sz w:val="28"/>
          <w:szCs w:val="28"/>
          <w:shd w:val="clear" w:color="auto" w:fill="FFFFFF"/>
        </w:rPr>
        <w:t>. It is the most common form of</w:t>
      </w:r>
      <w:r w:rsidRPr="00F204FC">
        <w:rPr>
          <w:rStyle w:val="apple-converted-space"/>
          <w:rFonts w:asciiTheme="majorBidi" w:hAnsiTheme="majorBidi" w:cstheme="majorBidi"/>
          <w:sz w:val="28"/>
          <w:szCs w:val="28"/>
          <w:shd w:val="clear" w:color="auto" w:fill="FFFFFF"/>
        </w:rPr>
        <w:t> </w:t>
      </w:r>
      <w:hyperlink r:id="rId8" w:tooltip="Oral candidiasis" w:history="1">
        <w:r w:rsidRPr="00F204FC">
          <w:rPr>
            <w:rStyle w:val="Hyperlink"/>
            <w:rFonts w:asciiTheme="majorBidi" w:hAnsiTheme="majorBidi" w:cstheme="majorBidi"/>
            <w:sz w:val="28"/>
            <w:szCs w:val="28"/>
            <w:shd w:val="clear" w:color="auto" w:fill="FFFFFF"/>
          </w:rPr>
          <w:t>oral candidiasis</w:t>
        </w:r>
      </w:hyperlink>
      <w:r w:rsidRPr="00F204FC">
        <w:rPr>
          <w:rStyle w:val="apple-converted-space"/>
          <w:rFonts w:asciiTheme="majorBidi" w:hAnsiTheme="majorBidi" w:cstheme="majorBidi"/>
          <w:sz w:val="28"/>
          <w:szCs w:val="28"/>
          <w:shd w:val="clear" w:color="auto" w:fill="FFFFFF"/>
        </w:rPr>
        <w:t> </w:t>
      </w:r>
      <w:r w:rsidRPr="00F204FC">
        <w:rPr>
          <w:rFonts w:asciiTheme="majorBidi" w:hAnsiTheme="majorBidi" w:cstheme="majorBidi"/>
          <w:sz w:val="28"/>
          <w:szCs w:val="28"/>
          <w:shd w:val="clear" w:color="auto" w:fill="FFFFFF"/>
        </w:rPr>
        <w:t>(a yeast infection of the mouth). Aloe Vera is a species of Aloe, native to northern Africa. It is a stemless or very short-stemmed succulent plant growing to 80-100 cm tall, spreading by offsets and root sprouts. The leaves are lanceolate, thick and fleshy, green to grey-green, with a serrated margin.</w:t>
      </w:r>
      <w:r w:rsidRPr="00F204FC">
        <w:rPr>
          <w:rFonts w:asciiTheme="majorBidi" w:hAnsiTheme="majorBidi" w:cstheme="majorBidi"/>
          <w:sz w:val="28"/>
          <w:szCs w:val="28"/>
        </w:rPr>
        <w:t xml:space="preserve"> </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b/>
          <w:bCs/>
          <w:sz w:val="28"/>
          <w:szCs w:val="28"/>
        </w:rPr>
        <w:t xml:space="preserve">Aim of study: </w:t>
      </w:r>
      <w:r w:rsidRPr="00F204FC">
        <w:rPr>
          <w:rFonts w:asciiTheme="majorBidi" w:hAnsiTheme="majorBidi" w:cstheme="majorBidi"/>
          <w:sz w:val="28"/>
          <w:szCs w:val="28"/>
          <w:lang w:bidi="ar-IQ"/>
        </w:rPr>
        <w:t xml:space="preserve">to investigate the effects of   different concentrations of </w:t>
      </w:r>
      <w:proofErr w:type="spellStart"/>
      <w:r w:rsidRPr="00F204FC">
        <w:rPr>
          <w:rFonts w:asciiTheme="majorBidi" w:hAnsiTheme="majorBidi" w:cstheme="majorBidi"/>
          <w:sz w:val="28"/>
          <w:szCs w:val="28"/>
          <w:lang w:bidi="ar-IQ"/>
        </w:rPr>
        <w:t>aloe.vera</w:t>
      </w:r>
      <w:proofErr w:type="spellEnd"/>
      <w:r w:rsidRPr="00F204FC">
        <w:rPr>
          <w:rFonts w:asciiTheme="majorBidi" w:hAnsiTheme="majorBidi" w:cstheme="majorBidi"/>
          <w:sz w:val="28"/>
          <w:szCs w:val="28"/>
          <w:lang w:bidi="ar-IQ"/>
        </w:rPr>
        <w:t xml:space="preserve"> , </w:t>
      </w:r>
      <w:proofErr w:type="spellStart"/>
      <w:r w:rsidRPr="00F204FC">
        <w:rPr>
          <w:rFonts w:asciiTheme="majorBidi" w:hAnsiTheme="majorBidi" w:cstheme="majorBidi"/>
          <w:sz w:val="28"/>
          <w:szCs w:val="28"/>
          <w:lang w:bidi="ar-IQ"/>
        </w:rPr>
        <w:t>aglycon</w:t>
      </w:r>
      <w:proofErr w:type="spellEnd"/>
      <w:r w:rsidRPr="00F204FC">
        <w:rPr>
          <w:rFonts w:asciiTheme="majorBidi" w:hAnsiTheme="majorBidi" w:cstheme="majorBidi"/>
          <w:sz w:val="28"/>
          <w:szCs w:val="28"/>
          <w:lang w:bidi="ar-IQ"/>
        </w:rPr>
        <w:t xml:space="preserve"> part (</w:t>
      </w:r>
      <w:proofErr w:type="spellStart"/>
      <w:r w:rsidRPr="00F204FC">
        <w:rPr>
          <w:rFonts w:asciiTheme="majorBidi" w:hAnsiTheme="majorBidi" w:cstheme="majorBidi"/>
          <w:sz w:val="28"/>
          <w:szCs w:val="28"/>
          <w:lang w:bidi="ar-IQ"/>
        </w:rPr>
        <w:t>dianathron</w:t>
      </w:r>
      <w:proofErr w:type="spellEnd"/>
      <w:r w:rsidRPr="00F204FC">
        <w:rPr>
          <w:rFonts w:asciiTheme="majorBidi" w:hAnsiTheme="majorBidi" w:cstheme="majorBidi"/>
          <w:sz w:val="28"/>
          <w:szCs w:val="28"/>
          <w:lang w:bidi="ar-IQ"/>
        </w:rPr>
        <w:t xml:space="preserve"> ) against candida </w:t>
      </w:r>
      <w:proofErr w:type="spellStart"/>
      <w:r w:rsidRPr="00F204FC">
        <w:rPr>
          <w:rFonts w:asciiTheme="majorBidi" w:hAnsiTheme="majorBidi" w:cstheme="majorBidi"/>
          <w:sz w:val="28"/>
          <w:szCs w:val="28"/>
          <w:lang w:bidi="ar-IQ"/>
        </w:rPr>
        <w:t>albicance</w:t>
      </w:r>
      <w:proofErr w:type="spellEnd"/>
      <w:r w:rsidRPr="00F204FC">
        <w:rPr>
          <w:rFonts w:asciiTheme="majorBidi" w:hAnsiTheme="majorBidi" w:cstheme="majorBidi"/>
          <w:sz w:val="28"/>
          <w:szCs w:val="28"/>
          <w:lang w:bidi="ar-IQ"/>
        </w:rPr>
        <w:t xml:space="preserve"> adhere   to heat cure and cold cure acrylic  resin denture base on two periods of time (30 minutes and 12 hours).</w:t>
      </w:r>
    </w:p>
    <w:p w:rsidR="0066640A" w:rsidRPr="00F204FC" w:rsidRDefault="0066640A" w:rsidP="0066640A">
      <w:pPr>
        <w:bidi w:val="0"/>
        <w:spacing w:after="0" w:line="360" w:lineRule="auto"/>
        <w:ind w:left="-90" w:right="-6"/>
        <w:jc w:val="both"/>
        <w:rPr>
          <w:rFonts w:asciiTheme="majorBidi" w:hAnsiTheme="majorBidi" w:cstheme="majorBidi"/>
          <w:sz w:val="28"/>
          <w:szCs w:val="28"/>
        </w:rPr>
      </w:pPr>
      <w:r w:rsidRPr="00F204FC">
        <w:rPr>
          <w:rFonts w:asciiTheme="majorBidi" w:hAnsiTheme="majorBidi" w:cstheme="majorBidi"/>
          <w:b/>
          <w:bCs/>
          <w:sz w:val="28"/>
          <w:szCs w:val="28"/>
        </w:rPr>
        <w:t xml:space="preserve">Materials &amp; methods: </w:t>
      </w:r>
      <w:r w:rsidRPr="00F204FC">
        <w:rPr>
          <w:rFonts w:asciiTheme="majorBidi" w:hAnsiTheme="majorBidi" w:cstheme="majorBidi"/>
          <w:sz w:val="28"/>
          <w:szCs w:val="28"/>
        </w:rPr>
        <w:t xml:space="preserve">A total of 120 specimens were prepared, sixty specimens of each denture base acrylic resin material (heat cure and cold cure), each sixty specimens were farther divided into two subgroups of 30 specimens according to the time of immersion, each 30 specimens were farther subdivided into three 10 specimen groups according to the concentration of </w:t>
      </w:r>
      <w:proofErr w:type="spellStart"/>
      <w:r w:rsidRPr="00F204FC">
        <w:rPr>
          <w:rFonts w:asciiTheme="majorBidi" w:hAnsiTheme="majorBidi" w:cstheme="majorBidi"/>
          <w:sz w:val="28"/>
          <w:szCs w:val="28"/>
        </w:rPr>
        <w:t>aleo</w:t>
      </w:r>
      <w:proofErr w:type="spellEnd"/>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vera</w:t>
      </w:r>
      <w:proofErr w:type="spellEnd"/>
      <w:r w:rsidRPr="00F204FC">
        <w:rPr>
          <w:rFonts w:asciiTheme="majorBidi" w:hAnsiTheme="majorBidi" w:cstheme="majorBidi"/>
          <w:sz w:val="28"/>
          <w:szCs w:val="28"/>
        </w:rPr>
        <w:t xml:space="preserve"> used, isolation of free </w:t>
      </w:r>
      <w:proofErr w:type="spellStart"/>
      <w:r w:rsidRPr="00F204FC">
        <w:rPr>
          <w:rFonts w:asciiTheme="majorBidi" w:hAnsiTheme="majorBidi" w:cstheme="majorBidi"/>
          <w:sz w:val="28"/>
          <w:szCs w:val="28"/>
        </w:rPr>
        <w:t>aglycon</w:t>
      </w:r>
      <w:proofErr w:type="spellEnd"/>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Dianthron</w:t>
      </w:r>
      <w:proofErr w:type="spellEnd"/>
      <w:r w:rsidRPr="00F204FC">
        <w:rPr>
          <w:rFonts w:asciiTheme="majorBidi" w:hAnsiTheme="majorBidi" w:cstheme="majorBidi"/>
          <w:sz w:val="28"/>
          <w:szCs w:val="28"/>
        </w:rPr>
        <w:t xml:space="preserve">) from </w:t>
      </w:r>
      <w:proofErr w:type="spellStart"/>
      <w:r w:rsidRPr="00F204FC">
        <w:rPr>
          <w:rFonts w:asciiTheme="majorBidi" w:hAnsiTheme="majorBidi" w:cstheme="majorBidi"/>
          <w:sz w:val="28"/>
          <w:szCs w:val="28"/>
        </w:rPr>
        <w:lastRenderedPageBreak/>
        <w:t>anthroquinon</w:t>
      </w:r>
      <w:proofErr w:type="spellEnd"/>
      <w:r w:rsidRPr="00F204FC">
        <w:rPr>
          <w:rFonts w:asciiTheme="majorBidi" w:hAnsiTheme="majorBidi" w:cstheme="majorBidi"/>
          <w:sz w:val="28"/>
          <w:szCs w:val="28"/>
        </w:rPr>
        <w:t xml:space="preserve"> glycoside of aloe </w:t>
      </w:r>
      <w:proofErr w:type="spellStart"/>
      <w:r w:rsidRPr="00F204FC">
        <w:rPr>
          <w:rFonts w:asciiTheme="majorBidi" w:hAnsiTheme="majorBidi" w:cstheme="majorBidi"/>
          <w:sz w:val="28"/>
          <w:szCs w:val="28"/>
        </w:rPr>
        <w:t>vera</w:t>
      </w:r>
      <w:proofErr w:type="spellEnd"/>
      <w:r w:rsidRPr="00F204FC">
        <w:rPr>
          <w:rFonts w:asciiTheme="majorBidi" w:hAnsiTheme="majorBidi" w:cstheme="majorBidi"/>
          <w:sz w:val="28"/>
          <w:szCs w:val="28"/>
        </w:rPr>
        <w:t xml:space="preserve"> plant;</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C. </w:t>
      </w:r>
      <w:proofErr w:type="spell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rPr>
        <w:t xml:space="preserve"> isolation and identification and preparation of candida </w:t>
      </w:r>
      <w:proofErr w:type="spell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rPr>
        <w:t xml:space="preserve"> suspension;  autoclaved specimens of each sub-group for both heat cure and cold cure acrylic resins were placed into the tubes containing BHI plus inoculum and remained for 11 h at 37oC in order to favor an initial colonization of the acrylic resin surfaces, the disinfection step was performed over two periods, colony formation was then counted after incubation.</w:t>
      </w:r>
    </w:p>
    <w:p w:rsidR="0066640A" w:rsidRPr="00F204FC" w:rsidRDefault="0066640A" w:rsidP="0066640A">
      <w:pPr>
        <w:bidi w:val="0"/>
        <w:spacing w:after="0" w:line="360" w:lineRule="auto"/>
        <w:ind w:left="-90" w:right="-6"/>
        <w:jc w:val="both"/>
        <w:rPr>
          <w:rStyle w:val="A11"/>
          <w:rFonts w:asciiTheme="majorBidi" w:hAnsiTheme="majorBidi" w:cstheme="majorBidi"/>
          <w:sz w:val="28"/>
          <w:szCs w:val="28"/>
        </w:rPr>
      </w:pPr>
      <w:r w:rsidRPr="00F204FC">
        <w:rPr>
          <w:rFonts w:asciiTheme="majorBidi" w:hAnsiTheme="majorBidi" w:cstheme="majorBidi"/>
          <w:b/>
          <w:bCs/>
          <w:sz w:val="28"/>
          <w:szCs w:val="28"/>
        </w:rPr>
        <w:t xml:space="preserve">Results: </w:t>
      </w:r>
      <w:r w:rsidRPr="00F204FC">
        <w:rPr>
          <w:rFonts w:asciiTheme="majorBidi" w:hAnsiTheme="majorBidi" w:cstheme="majorBidi"/>
          <w:sz w:val="28"/>
          <w:szCs w:val="28"/>
        </w:rPr>
        <w:t xml:space="preserve"> The two concentration of aloe Vera studied in the present investigation exhibited varying degree of inhibitory effect against</w:t>
      </w:r>
      <w:r w:rsidRPr="00F204FC">
        <w:rPr>
          <w:rFonts w:asciiTheme="majorBidi" w:hAnsiTheme="majorBidi" w:cstheme="majorBidi"/>
          <w:sz w:val="28"/>
          <w:szCs w:val="28"/>
          <w:lang w:bidi="ar-IQ"/>
        </w:rPr>
        <w:t xml:space="preserve"> candida </w:t>
      </w:r>
      <w:proofErr w:type="spellStart"/>
      <w:r w:rsidRPr="00F204FC">
        <w:rPr>
          <w:rFonts w:asciiTheme="majorBidi" w:hAnsiTheme="majorBidi" w:cstheme="majorBidi"/>
          <w:sz w:val="28"/>
          <w:szCs w:val="28"/>
          <w:lang w:bidi="ar-IQ"/>
        </w:rPr>
        <w:t>albicans</w:t>
      </w:r>
      <w:proofErr w:type="spellEnd"/>
      <w:r w:rsidRPr="00F204FC">
        <w:rPr>
          <w:rFonts w:asciiTheme="majorBidi" w:hAnsiTheme="majorBidi" w:cstheme="majorBidi"/>
          <w:sz w:val="28"/>
          <w:szCs w:val="28"/>
          <w:lang w:bidi="ar-IQ"/>
        </w:rPr>
        <w:t xml:space="preserve"> adherent to different type of denture base acrylic resins (hot and cold cure acrylic resins).</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The degree of inhibition varied depending on the concentration of the extract. Highest concentration of extracts of </w:t>
      </w:r>
      <w:r w:rsidRPr="00F204FC">
        <w:rPr>
          <w:rFonts w:asciiTheme="majorBidi" w:hAnsiTheme="majorBidi" w:cstheme="majorBidi"/>
          <w:i/>
          <w:iCs/>
          <w:sz w:val="28"/>
          <w:szCs w:val="28"/>
          <w:lang w:bidi="ar-IQ"/>
        </w:rPr>
        <w:t xml:space="preserve">A. </w:t>
      </w:r>
      <w:proofErr w:type="spellStart"/>
      <w:proofErr w:type="gramStart"/>
      <w:r w:rsidRPr="00F204FC">
        <w:rPr>
          <w:rFonts w:asciiTheme="majorBidi" w:hAnsiTheme="majorBidi" w:cstheme="majorBidi"/>
          <w:i/>
          <w:iCs/>
          <w:sz w:val="28"/>
          <w:szCs w:val="28"/>
          <w:lang w:bidi="ar-IQ"/>
        </w:rPr>
        <w:t>vera</w:t>
      </w:r>
      <w:proofErr w:type="spellEnd"/>
      <w:proofErr w:type="gramEnd"/>
      <w:r w:rsidRPr="00F204FC">
        <w:rPr>
          <w:rFonts w:asciiTheme="majorBidi" w:hAnsiTheme="majorBidi" w:cstheme="majorBidi"/>
          <w:i/>
          <w:iCs/>
          <w:sz w:val="28"/>
          <w:szCs w:val="28"/>
          <w:lang w:bidi="ar-IQ"/>
        </w:rPr>
        <w:t xml:space="preserve"> </w:t>
      </w:r>
      <w:r w:rsidRPr="00F204FC">
        <w:rPr>
          <w:rFonts w:asciiTheme="majorBidi" w:hAnsiTheme="majorBidi" w:cstheme="majorBidi"/>
          <w:sz w:val="28"/>
          <w:szCs w:val="28"/>
          <w:lang w:bidi="ar-IQ"/>
        </w:rPr>
        <w:t>displayed</w:t>
      </w: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Style w:val="A11"/>
          <w:rFonts w:asciiTheme="majorBidi" w:hAnsiTheme="majorBidi" w:cstheme="majorBidi"/>
          <w:b/>
          <w:bCs/>
          <w:sz w:val="28"/>
          <w:szCs w:val="28"/>
        </w:rPr>
        <w:t xml:space="preserve">Conclusion: </w:t>
      </w:r>
      <w:r w:rsidRPr="00F204FC">
        <w:rPr>
          <w:rFonts w:asciiTheme="majorBidi" w:hAnsiTheme="majorBidi" w:cstheme="majorBidi"/>
          <w:sz w:val="28"/>
          <w:szCs w:val="28"/>
          <w:lang w:bidi="ar-IQ"/>
        </w:rPr>
        <w:t xml:space="preserve">with the limitation of this study it can be concluded that 100% and 75% concentrations of </w:t>
      </w:r>
      <w:proofErr w:type="spellStart"/>
      <w:r w:rsidRPr="00F204FC">
        <w:rPr>
          <w:rFonts w:asciiTheme="majorBidi" w:hAnsiTheme="majorBidi" w:cstheme="majorBidi"/>
          <w:sz w:val="28"/>
          <w:szCs w:val="28"/>
          <w:lang w:bidi="ar-IQ"/>
        </w:rPr>
        <w:t>dianthron</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aglycon</w:t>
      </w:r>
      <w:proofErr w:type="spellEnd"/>
      <w:r w:rsidRPr="00F204FC">
        <w:rPr>
          <w:rFonts w:asciiTheme="majorBidi" w:hAnsiTheme="majorBidi" w:cstheme="majorBidi"/>
          <w:sz w:val="28"/>
          <w:szCs w:val="28"/>
          <w:lang w:bidi="ar-IQ"/>
        </w:rPr>
        <w:t xml:space="preserve"> part of </w:t>
      </w:r>
      <w:proofErr w:type="spellStart"/>
      <w:r w:rsidRPr="00F204FC">
        <w:rPr>
          <w:rFonts w:asciiTheme="majorBidi" w:hAnsiTheme="majorBidi" w:cstheme="majorBidi"/>
          <w:sz w:val="28"/>
          <w:szCs w:val="28"/>
          <w:lang w:bidi="ar-IQ"/>
        </w:rPr>
        <w:t>anthroquinon</w:t>
      </w:r>
      <w:proofErr w:type="spellEnd"/>
      <w:r w:rsidRPr="00F204FC">
        <w:rPr>
          <w:rFonts w:asciiTheme="majorBidi" w:hAnsiTheme="majorBidi" w:cstheme="majorBidi"/>
          <w:sz w:val="28"/>
          <w:szCs w:val="28"/>
          <w:lang w:bidi="ar-IQ"/>
        </w:rPr>
        <w:t xml:space="preserve"> isolated from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have </w:t>
      </w:r>
      <w:proofErr w:type="spellStart"/>
      <w:r w:rsidRPr="00F204FC">
        <w:rPr>
          <w:rFonts w:asciiTheme="majorBidi" w:hAnsiTheme="majorBidi" w:cstheme="majorBidi"/>
          <w:sz w:val="28"/>
          <w:szCs w:val="28"/>
          <w:lang w:bidi="ar-IQ"/>
        </w:rPr>
        <w:t>anticandidal</w:t>
      </w:r>
      <w:proofErr w:type="spellEnd"/>
      <w:r w:rsidRPr="00F204FC">
        <w:rPr>
          <w:rFonts w:asciiTheme="majorBidi" w:hAnsiTheme="majorBidi" w:cstheme="majorBidi"/>
          <w:sz w:val="28"/>
          <w:szCs w:val="28"/>
          <w:lang w:bidi="ar-IQ"/>
        </w:rPr>
        <w:t xml:space="preserve"> effect, 100%concentration </w:t>
      </w:r>
      <w:proofErr w:type="gramStart"/>
      <w:r w:rsidRPr="00F204FC">
        <w:rPr>
          <w:rFonts w:asciiTheme="majorBidi" w:hAnsiTheme="majorBidi" w:cstheme="majorBidi"/>
          <w:sz w:val="28"/>
          <w:szCs w:val="28"/>
          <w:lang w:bidi="ar-IQ"/>
        </w:rPr>
        <w:t>has  higher</w:t>
      </w:r>
      <w:proofErr w:type="gramEnd"/>
      <w:r w:rsidRPr="00F204FC">
        <w:rPr>
          <w:rFonts w:asciiTheme="majorBidi" w:hAnsiTheme="majorBidi" w:cstheme="majorBidi"/>
          <w:sz w:val="28"/>
          <w:szCs w:val="28"/>
          <w:lang w:bidi="ar-IQ"/>
        </w:rPr>
        <w:t xml:space="preserve"> effect than75%. </w:t>
      </w:r>
      <w:proofErr w:type="spellStart"/>
      <w:r w:rsidRPr="00F204FC">
        <w:rPr>
          <w:rFonts w:asciiTheme="majorBidi" w:hAnsiTheme="majorBidi" w:cstheme="majorBidi"/>
          <w:sz w:val="28"/>
          <w:szCs w:val="28"/>
          <w:lang w:bidi="ar-IQ"/>
        </w:rPr>
        <w:t>Immertion</w:t>
      </w:r>
      <w:proofErr w:type="spellEnd"/>
      <w:r w:rsidRPr="00F204FC">
        <w:rPr>
          <w:rFonts w:asciiTheme="majorBidi" w:hAnsiTheme="majorBidi" w:cstheme="majorBidi"/>
          <w:sz w:val="28"/>
          <w:szCs w:val="28"/>
          <w:lang w:bidi="ar-IQ"/>
        </w:rPr>
        <w:t xml:space="preserve"> period has no effect on the </w:t>
      </w:r>
      <w:proofErr w:type="spellStart"/>
      <w:r w:rsidRPr="00F204FC">
        <w:rPr>
          <w:rFonts w:asciiTheme="majorBidi" w:hAnsiTheme="majorBidi" w:cstheme="majorBidi"/>
          <w:sz w:val="28"/>
          <w:szCs w:val="28"/>
          <w:lang w:bidi="ar-IQ"/>
        </w:rPr>
        <w:t>anticandidal</w:t>
      </w:r>
      <w:proofErr w:type="spellEnd"/>
      <w:r w:rsidRPr="00F204FC">
        <w:rPr>
          <w:rFonts w:asciiTheme="majorBidi" w:hAnsiTheme="majorBidi" w:cstheme="majorBidi"/>
          <w:sz w:val="28"/>
          <w:szCs w:val="28"/>
          <w:lang w:bidi="ar-IQ"/>
        </w:rPr>
        <w:t xml:space="preserve"> activity of the solutions.</w:t>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rPr>
      </w:pPr>
      <w:r w:rsidRPr="00F204FC">
        <w:rPr>
          <w:rFonts w:asciiTheme="majorBidi" w:hAnsiTheme="majorBidi" w:cstheme="majorBidi"/>
          <w:b/>
          <w:bCs/>
          <w:sz w:val="28"/>
          <w:szCs w:val="28"/>
        </w:rPr>
        <w:t xml:space="preserve">Key word: </w:t>
      </w:r>
      <w:r w:rsidRPr="00F204FC">
        <w:rPr>
          <w:rFonts w:asciiTheme="majorBidi" w:hAnsiTheme="majorBidi" w:cstheme="majorBidi"/>
          <w:sz w:val="28"/>
          <w:szCs w:val="28"/>
        </w:rPr>
        <w:t xml:space="preserve">Aloe Vera, denture stomatitis, </w:t>
      </w:r>
      <w:proofErr w:type="spellStart"/>
      <w:r w:rsidRPr="00F204FC">
        <w:rPr>
          <w:rFonts w:asciiTheme="majorBidi" w:hAnsiTheme="majorBidi" w:cstheme="majorBidi"/>
          <w:sz w:val="28"/>
          <w:szCs w:val="28"/>
        </w:rPr>
        <w:t>aglycon</w:t>
      </w:r>
      <w:proofErr w:type="spellEnd"/>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dianthron</w:t>
      </w:r>
      <w:proofErr w:type="spellEnd"/>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anthroquinon</w:t>
      </w:r>
      <w:proofErr w:type="spellEnd"/>
      <w:r w:rsidRPr="00F204FC">
        <w:rPr>
          <w:rFonts w:asciiTheme="majorBidi" w:hAnsiTheme="majorBidi" w:cstheme="majorBidi"/>
          <w:sz w:val="28"/>
          <w:szCs w:val="28"/>
        </w:rPr>
        <w:t>.</w:t>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rPr>
      </w:pPr>
      <w:r w:rsidRPr="00F204FC">
        <w:rPr>
          <w:rFonts w:asciiTheme="majorBidi" w:hAnsiTheme="majorBidi" w:cstheme="majorBidi"/>
          <w:b/>
          <w:bCs/>
          <w:sz w:val="28"/>
          <w:szCs w:val="28"/>
        </w:rPr>
        <w:t>Introduction</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sz w:val="28"/>
          <w:szCs w:val="28"/>
        </w:rPr>
        <w:t xml:space="preserve">        Denture stomatitis is defined as inflammation of the oral mucosa in contact with a denture fitting </w:t>
      </w:r>
      <w:proofErr w:type="gramStart"/>
      <w:r w:rsidRPr="00F204FC">
        <w:rPr>
          <w:rFonts w:asciiTheme="majorBidi" w:hAnsiTheme="majorBidi" w:cstheme="majorBidi"/>
          <w:sz w:val="28"/>
          <w:szCs w:val="28"/>
        </w:rPr>
        <w:t>surface</w:t>
      </w:r>
      <w:r w:rsidRPr="00F204FC">
        <w:rPr>
          <w:rFonts w:asciiTheme="majorBidi" w:hAnsiTheme="majorBidi" w:cstheme="majorBidi"/>
          <w:sz w:val="28"/>
          <w:szCs w:val="28"/>
          <w:vertAlign w:val="superscript"/>
        </w:rPr>
        <w:t>(</w:t>
      </w:r>
      <w:proofErr w:type="gramEnd"/>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 xml:space="preserve">Denture stomatitis is recognized as having a multifactorial etiology including such causative factors as: </w:t>
      </w:r>
      <w:r w:rsidRPr="00F204FC">
        <w:rPr>
          <w:rFonts w:asciiTheme="majorBidi" w:hAnsiTheme="majorBidi" w:cstheme="majorBidi"/>
          <w:i/>
          <w:iCs/>
          <w:sz w:val="28"/>
          <w:szCs w:val="28"/>
        </w:rPr>
        <w:t xml:space="preserve">Candida </w:t>
      </w:r>
      <w:r w:rsidRPr="00F204FC">
        <w:rPr>
          <w:rFonts w:asciiTheme="majorBidi" w:hAnsiTheme="majorBidi" w:cstheme="majorBidi"/>
          <w:sz w:val="28"/>
          <w:szCs w:val="28"/>
        </w:rPr>
        <w:t>yeast infections, bacterial infections, poor oral and denture hygiene, unrelieved denture use, denture trauma, allergic reactions to denture materials, immunological factors, dietary factors, various medications and predisposing systemic pathologies</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Pr>
        <w:t xml:space="preserve">. </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sz w:val="28"/>
          <w:szCs w:val="28"/>
        </w:rPr>
        <w:lastRenderedPageBreak/>
        <w:t xml:space="preserve">The presence of the denture on the oral mucosa alone serves as a catalyst for the initiation of denture stomatitis by altering the local microenvironment by decreasing pH, saliva flow and mechanical cleansing, serving as a reservoir for </w:t>
      </w:r>
      <w:proofErr w:type="spellStart"/>
      <w:r w:rsidRPr="00F204FC">
        <w:rPr>
          <w:rFonts w:asciiTheme="majorBidi" w:hAnsiTheme="majorBidi" w:cstheme="majorBidi"/>
          <w:sz w:val="28"/>
          <w:szCs w:val="28"/>
        </w:rPr>
        <w:t>harbouring</w:t>
      </w:r>
      <w:proofErr w:type="spellEnd"/>
      <w:r w:rsidRPr="00F204FC">
        <w:rPr>
          <w:rFonts w:asciiTheme="majorBidi" w:hAnsiTheme="majorBidi" w:cstheme="majorBidi"/>
          <w:sz w:val="28"/>
          <w:szCs w:val="28"/>
        </w:rPr>
        <w:t xml:space="preserve"> microorganisms. Of these microorganisms, it is generally regarded that </w:t>
      </w:r>
      <w:r w:rsidRPr="00F204FC">
        <w:rPr>
          <w:rFonts w:asciiTheme="majorBidi" w:hAnsiTheme="majorBidi" w:cstheme="majorBidi"/>
          <w:i/>
          <w:iCs/>
          <w:sz w:val="28"/>
          <w:szCs w:val="28"/>
        </w:rPr>
        <w:t xml:space="preserve">Candida </w:t>
      </w:r>
      <w:r w:rsidRPr="00F204FC">
        <w:rPr>
          <w:rFonts w:asciiTheme="majorBidi" w:hAnsiTheme="majorBidi" w:cstheme="majorBidi"/>
          <w:sz w:val="28"/>
          <w:szCs w:val="28"/>
        </w:rPr>
        <w:t xml:space="preserve">species, particularly </w:t>
      </w:r>
      <w:r w:rsidRPr="00F204FC">
        <w:rPr>
          <w:rFonts w:asciiTheme="majorBidi" w:hAnsiTheme="majorBidi" w:cstheme="majorBidi"/>
          <w:i/>
          <w:iCs/>
          <w:sz w:val="28"/>
          <w:szCs w:val="28"/>
        </w:rPr>
        <w:t xml:space="preserve">Candida </w:t>
      </w:r>
      <w:proofErr w:type="spellStart"/>
      <w:r w:rsidRPr="00F204FC">
        <w:rPr>
          <w:rFonts w:asciiTheme="majorBidi" w:hAnsiTheme="majorBidi" w:cstheme="majorBidi"/>
          <w:i/>
          <w:iCs/>
          <w:sz w:val="28"/>
          <w:szCs w:val="28"/>
        </w:rPr>
        <w:t>albicans</w:t>
      </w:r>
      <w:proofErr w:type="spellEnd"/>
      <w:r w:rsidRPr="00F204FC">
        <w:rPr>
          <w:rFonts w:asciiTheme="majorBidi" w:hAnsiTheme="majorBidi" w:cstheme="majorBidi"/>
          <w:sz w:val="28"/>
          <w:szCs w:val="28"/>
        </w:rPr>
        <w:t xml:space="preserve">, is one of the most common causative agents of denture </w:t>
      </w:r>
      <w:proofErr w:type="gramStart"/>
      <w:r w:rsidRPr="00F204FC">
        <w:rPr>
          <w:rFonts w:asciiTheme="majorBidi" w:hAnsiTheme="majorBidi" w:cstheme="majorBidi"/>
          <w:sz w:val="28"/>
          <w:szCs w:val="28"/>
        </w:rPr>
        <w:t>stomatitis</w:t>
      </w:r>
      <w:r w:rsidRPr="00F204FC">
        <w:rPr>
          <w:rFonts w:asciiTheme="majorBidi" w:hAnsiTheme="majorBidi" w:cstheme="majorBidi"/>
          <w:sz w:val="28"/>
          <w:szCs w:val="28"/>
          <w:vertAlign w:val="superscript"/>
        </w:rPr>
        <w:t>(</w:t>
      </w:r>
      <w:proofErr w:type="gramEnd"/>
      <w:r w:rsidRPr="00F204FC">
        <w:rPr>
          <w:rFonts w:asciiTheme="majorBidi" w:hAnsiTheme="majorBidi" w:cstheme="majorBidi"/>
          <w:sz w:val="28"/>
          <w:szCs w:val="28"/>
          <w:vertAlign w:val="superscript"/>
        </w:rPr>
        <w:t>3)</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 </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rPr>
        <w:t xml:space="preserve">Candida spp. are oral commensals present in up to 90% of healthy persons and Candida </w:t>
      </w:r>
      <w:proofErr w:type="spell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rPr>
        <w:t xml:space="preserve"> (C. </w:t>
      </w:r>
      <w:proofErr w:type="spell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rPr>
        <w:t>) is the most frequent colonizer fungi</w:t>
      </w:r>
      <w:r w:rsidRPr="00F204FC">
        <w:rPr>
          <w:rFonts w:asciiTheme="majorBidi" w:hAnsiTheme="majorBidi" w:cstheme="majorBidi"/>
          <w:sz w:val="28"/>
          <w:szCs w:val="28"/>
          <w:vertAlign w:val="superscript"/>
        </w:rPr>
        <w:t>(4-6)</w:t>
      </w:r>
      <w:r w:rsidRPr="00F204FC">
        <w:rPr>
          <w:rFonts w:asciiTheme="majorBidi" w:hAnsiTheme="majorBidi" w:cstheme="majorBidi"/>
          <w:sz w:val="28"/>
          <w:szCs w:val="28"/>
        </w:rPr>
        <w:t xml:space="preserve">.  Denture stomatitis is clearly associated with oral infection by yeasts, mainly C. </w:t>
      </w:r>
      <w:proofErr w:type="spellStart"/>
      <w:proofErr w:type="gram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vertAlign w:val="superscript"/>
        </w:rPr>
        <w:t>(</w:t>
      </w:r>
      <w:proofErr w:type="gramEnd"/>
      <w:r w:rsidRPr="00F204FC">
        <w:rPr>
          <w:rFonts w:asciiTheme="majorBidi" w:hAnsiTheme="majorBidi" w:cstheme="majorBidi"/>
          <w:sz w:val="28"/>
          <w:szCs w:val="28"/>
          <w:vertAlign w:val="superscript"/>
        </w:rPr>
        <w:t>7)</w:t>
      </w:r>
      <w:r w:rsidRPr="00F204FC">
        <w:rPr>
          <w:rFonts w:asciiTheme="majorBidi" w:hAnsiTheme="majorBidi" w:cstheme="majorBidi"/>
          <w:sz w:val="28"/>
          <w:szCs w:val="28"/>
        </w:rPr>
        <w:t xml:space="preserve">. Candida-associated denture stomatitis has been found in 60-65% of the subjects carriers of </w:t>
      </w:r>
      <w:proofErr w:type="gramStart"/>
      <w:r w:rsidRPr="00F204FC">
        <w:rPr>
          <w:rFonts w:asciiTheme="majorBidi" w:hAnsiTheme="majorBidi" w:cstheme="majorBidi"/>
          <w:sz w:val="28"/>
          <w:szCs w:val="28"/>
        </w:rPr>
        <w:t>prosthesis</w:t>
      </w:r>
      <w:r w:rsidRPr="00F204FC">
        <w:rPr>
          <w:rFonts w:asciiTheme="majorBidi" w:hAnsiTheme="majorBidi" w:cstheme="majorBidi"/>
          <w:sz w:val="28"/>
          <w:szCs w:val="28"/>
          <w:vertAlign w:val="superscript"/>
        </w:rPr>
        <w:t>(</w:t>
      </w:r>
      <w:proofErr w:type="gramEnd"/>
      <w:r w:rsidRPr="00F204FC">
        <w:rPr>
          <w:rFonts w:asciiTheme="majorBidi" w:hAnsiTheme="majorBidi" w:cstheme="majorBidi"/>
          <w:sz w:val="28"/>
          <w:szCs w:val="28"/>
          <w:vertAlign w:val="superscript"/>
        </w:rPr>
        <w:t>8)</w:t>
      </w:r>
      <w:r w:rsidRPr="00F204FC">
        <w:rPr>
          <w:rFonts w:asciiTheme="majorBidi" w:hAnsiTheme="majorBidi" w:cstheme="majorBidi"/>
          <w:sz w:val="28"/>
          <w:szCs w:val="28"/>
        </w:rPr>
        <w:t xml:space="preserve">. </w:t>
      </w:r>
      <w:r w:rsidRPr="00F204FC">
        <w:rPr>
          <w:rFonts w:asciiTheme="majorBidi" w:hAnsiTheme="majorBidi" w:cstheme="majorBidi"/>
          <w:sz w:val="28"/>
          <w:szCs w:val="28"/>
          <w:vertAlign w:val="superscript"/>
        </w:rPr>
        <w:t xml:space="preserve"> </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rPr>
      </w:pPr>
      <w:r w:rsidRPr="00F204FC">
        <w:rPr>
          <w:rFonts w:asciiTheme="majorBidi" w:hAnsiTheme="majorBidi" w:cstheme="majorBidi"/>
          <w:sz w:val="28"/>
          <w:szCs w:val="28"/>
        </w:rPr>
        <w:t>Treatments currently available and indicated include: denture cleaning procedures, discontinuation of nocturnal denture wearing, denture replacement or realignment, topical or systemic antifungal agents, microwave irradiation, disinfecting solutions - such as chlorhexidine and sodium hypochlorite - and diode laser irradiation</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Pr>
        <w:t>.</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Considering the increasing resistance of the fungi against antifungal agents, formation of </w:t>
      </w:r>
      <w:r w:rsidRPr="00F204FC">
        <w:rPr>
          <w:rFonts w:asciiTheme="majorBidi" w:hAnsiTheme="majorBidi" w:cstheme="majorBidi"/>
          <w:i/>
          <w:iCs/>
          <w:sz w:val="28"/>
          <w:szCs w:val="28"/>
          <w:lang w:bidi="ar-IQ"/>
        </w:rPr>
        <w:t xml:space="preserve">Candida </w:t>
      </w:r>
      <w:r w:rsidRPr="00F204FC">
        <w:rPr>
          <w:rFonts w:asciiTheme="majorBidi" w:hAnsiTheme="majorBidi" w:cstheme="majorBidi"/>
          <w:sz w:val="28"/>
          <w:szCs w:val="28"/>
          <w:lang w:bidi="ar-IQ"/>
        </w:rPr>
        <w:t xml:space="preserve">biofilm, and generally positive attitude of patients for herbal treatment, natural products could be the alternative substitutions of chemical substances with less adverse effects on humans, which is relevant for effective treatment of </w:t>
      </w:r>
      <w:r w:rsidRPr="00F204FC">
        <w:rPr>
          <w:rFonts w:asciiTheme="majorBidi" w:hAnsiTheme="majorBidi" w:cstheme="majorBidi"/>
          <w:i/>
          <w:iCs/>
          <w:sz w:val="28"/>
          <w:szCs w:val="28"/>
          <w:lang w:bidi="ar-IQ"/>
        </w:rPr>
        <w:t xml:space="preserve">Candida </w:t>
      </w:r>
      <w:r w:rsidRPr="00F204FC">
        <w:rPr>
          <w:rFonts w:asciiTheme="majorBidi" w:hAnsiTheme="majorBidi" w:cstheme="majorBidi"/>
          <w:sz w:val="28"/>
          <w:szCs w:val="28"/>
          <w:lang w:bidi="ar-IQ"/>
        </w:rPr>
        <w:t xml:space="preserve">infections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plant was used in this study. </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is native to southern and eastern Africa along the upper Nile in the Sudan, and it was subsequently introduced into northern Africa and naturalized in the Mediterranean region and other countries across the globe</w:t>
      </w:r>
      <w:r w:rsidRPr="00F204FC">
        <w:rPr>
          <w:rFonts w:asciiTheme="majorBidi" w:hAnsiTheme="majorBidi" w:cstheme="majorBidi"/>
          <w:sz w:val="28"/>
          <w:szCs w:val="28"/>
          <w:vertAlign w:val="superscript"/>
          <w:lang w:bidi="ar-IQ"/>
        </w:rPr>
        <w:t>(9)</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vertAlign w:val="superscript"/>
          <w:lang w:bidi="ar-IQ"/>
        </w:rPr>
        <w:t xml:space="preserve"> </w:t>
      </w:r>
      <w:r w:rsidRPr="00F204FC">
        <w:rPr>
          <w:rFonts w:asciiTheme="majorBidi" w:hAnsiTheme="majorBidi" w:cstheme="majorBidi"/>
          <w:sz w:val="28"/>
          <w:szCs w:val="28"/>
          <w:lang w:bidi="ar-IQ"/>
        </w:rPr>
        <w:t xml:space="preserve">The botanical name of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is Aloe </w:t>
      </w:r>
      <w:proofErr w:type="spellStart"/>
      <w:r w:rsidRPr="00F204FC">
        <w:rPr>
          <w:rFonts w:asciiTheme="majorBidi" w:hAnsiTheme="majorBidi" w:cstheme="majorBidi"/>
          <w:sz w:val="28"/>
          <w:szCs w:val="28"/>
          <w:lang w:bidi="ar-IQ"/>
        </w:rPr>
        <w:t>barbadensis</w:t>
      </w:r>
      <w:proofErr w:type="spellEnd"/>
      <w:r w:rsidRPr="00F204FC">
        <w:rPr>
          <w:rFonts w:asciiTheme="majorBidi" w:hAnsiTheme="majorBidi" w:cstheme="majorBidi"/>
          <w:sz w:val="28"/>
          <w:szCs w:val="28"/>
          <w:lang w:bidi="ar-IQ"/>
        </w:rPr>
        <w:t xml:space="preserve"> miller. It belongs to </w:t>
      </w:r>
      <w:proofErr w:type="spellStart"/>
      <w:r w:rsidRPr="00F204FC">
        <w:rPr>
          <w:rFonts w:asciiTheme="majorBidi" w:hAnsiTheme="majorBidi" w:cstheme="majorBidi"/>
          <w:sz w:val="28"/>
          <w:szCs w:val="28"/>
          <w:lang w:bidi="ar-IQ"/>
        </w:rPr>
        <w:t>Asphodelaceae</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Liliaceae</w:t>
      </w:r>
      <w:proofErr w:type="spellEnd"/>
      <w:r w:rsidRPr="00F204FC">
        <w:rPr>
          <w:rFonts w:asciiTheme="majorBidi" w:hAnsiTheme="majorBidi" w:cstheme="majorBidi"/>
          <w:sz w:val="28"/>
          <w:szCs w:val="28"/>
          <w:lang w:bidi="ar-IQ"/>
        </w:rPr>
        <w:t xml:space="preserve">) family, and is a shrubby or arborescent, perennial, xerophytic, succulent, pea-green color plant. The </w:t>
      </w:r>
      <w:r w:rsidRPr="00F204FC">
        <w:rPr>
          <w:rFonts w:asciiTheme="majorBidi" w:hAnsiTheme="majorBidi" w:cstheme="majorBidi"/>
          <w:sz w:val="28"/>
          <w:szCs w:val="28"/>
          <w:lang w:bidi="ar-IQ"/>
        </w:rPr>
        <w:lastRenderedPageBreak/>
        <w:t xml:space="preserve">aloe plant has long (up to 20 inches long and 5 inches wide), triangular, fleshy leaves that have spikes along the edges. The fresh parenchymal gel from the center of the leaf is clear; this part is sometimes dried to form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concentrate or diluted with water to create aloe juice products. The sticky latex liquid is derived from the yellowish green pericyclic tubules that line the leaf (rind); this is the part that yields laxative </w:t>
      </w:r>
      <w:proofErr w:type="spellStart"/>
      <w:proofErr w:type="gramStart"/>
      <w:r w:rsidRPr="00F204FC">
        <w:rPr>
          <w:rFonts w:asciiTheme="majorBidi" w:hAnsiTheme="majorBidi" w:cstheme="majorBidi"/>
          <w:sz w:val="28"/>
          <w:szCs w:val="28"/>
          <w:lang w:bidi="ar-IQ"/>
        </w:rPr>
        <w:t>anthraquinones</w:t>
      </w:r>
      <w:proofErr w:type="spellEnd"/>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10)</w:t>
      </w:r>
      <w:r w:rsidRPr="00F204FC">
        <w:rPr>
          <w:rFonts w:asciiTheme="majorBidi" w:hAnsiTheme="majorBidi" w:cstheme="majorBidi"/>
          <w:sz w:val="28"/>
          <w:szCs w:val="28"/>
          <w:lang w:bidi="ar-IQ"/>
        </w:rPr>
        <w:t xml:space="preserve">.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(Aloe </w:t>
      </w:r>
      <w:proofErr w:type="spellStart"/>
      <w:r w:rsidRPr="00F204FC">
        <w:rPr>
          <w:rFonts w:asciiTheme="majorBidi" w:hAnsiTheme="majorBidi" w:cstheme="majorBidi"/>
          <w:sz w:val="28"/>
          <w:szCs w:val="28"/>
          <w:lang w:bidi="ar-IQ"/>
        </w:rPr>
        <w:t>barbadensis</w:t>
      </w:r>
      <w:proofErr w:type="spellEnd"/>
      <w:r w:rsidRPr="00F204FC">
        <w:rPr>
          <w:rFonts w:asciiTheme="majorBidi" w:hAnsiTheme="majorBidi" w:cstheme="majorBidi"/>
          <w:sz w:val="28"/>
          <w:szCs w:val="28"/>
          <w:lang w:bidi="ar-IQ"/>
        </w:rPr>
        <w:t xml:space="preserve"> Miller) is most biologically active among 400 </w:t>
      </w:r>
      <w:proofErr w:type="gramStart"/>
      <w:r w:rsidRPr="00F204FC">
        <w:rPr>
          <w:rFonts w:asciiTheme="majorBidi" w:hAnsiTheme="majorBidi" w:cstheme="majorBidi"/>
          <w:sz w:val="28"/>
          <w:szCs w:val="28"/>
          <w:lang w:bidi="ar-IQ"/>
        </w:rPr>
        <w:t>species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11)</w:t>
      </w:r>
      <w:r w:rsidRPr="00F204FC">
        <w:rPr>
          <w:rFonts w:asciiTheme="majorBidi" w:hAnsiTheme="majorBidi" w:cstheme="majorBidi"/>
          <w:sz w:val="28"/>
          <w:szCs w:val="28"/>
          <w:lang w:bidi="ar-IQ"/>
        </w:rPr>
        <w:t>.</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There are more than 200 compounds found in Aloe </w:t>
      </w:r>
      <w:proofErr w:type="spellStart"/>
      <w:r w:rsidRPr="00F204FC">
        <w:rPr>
          <w:rFonts w:asciiTheme="majorBidi" w:hAnsiTheme="majorBidi" w:cstheme="majorBidi"/>
          <w:sz w:val="28"/>
          <w:szCs w:val="28"/>
          <w:lang w:bidi="ar-IQ"/>
        </w:rPr>
        <w:t>barbadensis</w:t>
      </w:r>
      <w:proofErr w:type="spellEnd"/>
      <w:r w:rsidRPr="00F204FC">
        <w:rPr>
          <w:rFonts w:asciiTheme="majorBidi" w:hAnsiTheme="majorBidi" w:cstheme="majorBidi"/>
          <w:sz w:val="28"/>
          <w:szCs w:val="28"/>
          <w:lang w:bidi="ar-IQ"/>
        </w:rPr>
        <w:t>, about 75 of which have biological activity</w:t>
      </w:r>
      <w:r w:rsidRPr="00F204FC">
        <w:rPr>
          <w:rFonts w:asciiTheme="majorBidi" w:hAnsiTheme="majorBidi" w:cstheme="majorBidi"/>
          <w:sz w:val="28"/>
          <w:szCs w:val="28"/>
          <w:vertAlign w:val="superscript"/>
          <w:lang w:bidi="ar-IQ"/>
        </w:rPr>
        <w:t xml:space="preserve">(12) </w:t>
      </w:r>
      <w:r w:rsidRPr="00F204FC">
        <w:rPr>
          <w:rFonts w:asciiTheme="majorBidi" w:hAnsiTheme="majorBidi" w:cstheme="majorBidi"/>
          <w:sz w:val="28"/>
          <w:szCs w:val="28"/>
          <w:lang w:bidi="ar-IQ"/>
        </w:rPr>
        <w:t xml:space="preserve">, including vitamins, minerals, enzymes, sugars, </w:t>
      </w:r>
      <w:proofErr w:type="spellStart"/>
      <w:r w:rsidRPr="00F204FC">
        <w:rPr>
          <w:rFonts w:asciiTheme="majorBidi" w:hAnsiTheme="majorBidi" w:cstheme="majorBidi"/>
          <w:sz w:val="28"/>
          <w:szCs w:val="28"/>
          <w:lang w:bidi="ar-IQ"/>
        </w:rPr>
        <w:t>anthraquinones</w:t>
      </w:r>
      <w:proofErr w:type="spellEnd"/>
      <w:r w:rsidRPr="00F204FC">
        <w:rPr>
          <w:rFonts w:asciiTheme="majorBidi" w:hAnsiTheme="majorBidi" w:cstheme="majorBidi"/>
          <w:sz w:val="28"/>
          <w:szCs w:val="28"/>
          <w:lang w:bidi="ar-IQ"/>
        </w:rPr>
        <w:t xml:space="preserve"> or phenolic compounds, lignin, </w:t>
      </w:r>
      <w:proofErr w:type="spellStart"/>
      <w:r w:rsidRPr="00F204FC">
        <w:rPr>
          <w:rFonts w:asciiTheme="majorBidi" w:hAnsiTheme="majorBidi" w:cstheme="majorBidi"/>
          <w:sz w:val="28"/>
          <w:szCs w:val="28"/>
          <w:lang w:bidi="ar-IQ"/>
        </w:rPr>
        <w:t>saponins</w:t>
      </w:r>
      <w:proofErr w:type="spellEnd"/>
      <w:r w:rsidRPr="00F204FC">
        <w:rPr>
          <w:rFonts w:asciiTheme="majorBidi" w:hAnsiTheme="majorBidi" w:cstheme="majorBidi"/>
          <w:sz w:val="28"/>
          <w:szCs w:val="28"/>
          <w:lang w:bidi="ar-IQ"/>
        </w:rPr>
        <w:t>, sterols, amino acids and salicylic acid</w:t>
      </w:r>
      <w:r w:rsidRPr="00F204FC">
        <w:rPr>
          <w:rFonts w:asciiTheme="majorBidi" w:hAnsiTheme="majorBidi" w:cstheme="majorBidi"/>
          <w:sz w:val="28"/>
          <w:szCs w:val="28"/>
          <w:vertAlign w:val="superscript"/>
          <w:lang w:bidi="ar-IQ"/>
        </w:rPr>
        <w:t>(13-14)</w:t>
      </w:r>
      <w:r w:rsidRPr="00F204FC">
        <w:rPr>
          <w:rFonts w:asciiTheme="majorBidi" w:hAnsiTheme="majorBidi" w:cstheme="majorBidi"/>
          <w:sz w:val="28"/>
          <w:szCs w:val="28"/>
          <w:lang w:bidi="ar-IQ"/>
        </w:rPr>
        <w:t xml:space="preserve">. The plant contains many vitamins, including Vitamins A, C and E, which are antioxidants. It also contains thiamine, niacin, riboflavin, vitamin B12, choline and folic acid, Enzymes such as acid phosphatase, alkaline </w:t>
      </w:r>
      <w:proofErr w:type="spellStart"/>
      <w:r w:rsidRPr="00F204FC">
        <w:rPr>
          <w:rFonts w:asciiTheme="majorBidi" w:hAnsiTheme="majorBidi" w:cstheme="majorBidi"/>
          <w:sz w:val="28"/>
          <w:szCs w:val="28"/>
          <w:lang w:bidi="ar-IQ"/>
        </w:rPr>
        <w:t>phosphatise</w:t>
      </w:r>
      <w:proofErr w:type="spellEnd"/>
      <w:r w:rsidRPr="00F204FC">
        <w:rPr>
          <w:rFonts w:asciiTheme="majorBidi" w:hAnsiTheme="majorBidi" w:cstheme="majorBidi"/>
          <w:sz w:val="28"/>
          <w:szCs w:val="28"/>
          <w:lang w:bidi="ar-IQ"/>
        </w:rPr>
        <w:t xml:space="preserve">, amylase, lactic dehydrogenase and lipase. When taken orally, these biochemical catalysts, amylase and lipase aid in digestion by breaking down fats and </w:t>
      </w:r>
      <w:proofErr w:type="gramStart"/>
      <w:r w:rsidRPr="00F204FC">
        <w:rPr>
          <w:rFonts w:asciiTheme="majorBidi" w:hAnsiTheme="majorBidi" w:cstheme="majorBidi"/>
          <w:sz w:val="28"/>
          <w:szCs w:val="28"/>
          <w:lang w:bidi="ar-IQ"/>
        </w:rPr>
        <w:t>sugars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15)</w:t>
      </w:r>
      <w:r w:rsidRPr="00F204FC">
        <w:rPr>
          <w:rFonts w:asciiTheme="majorBidi" w:hAnsiTheme="majorBidi" w:cstheme="majorBidi"/>
          <w:sz w:val="28"/>
          <w:szCs w:val="28"/>
          <w:lang w:bidi="ar-IQ"/>
        </w:rPr>
        <w:t xml:space="preserve">. Minerals: Sodium, potassium, calcium, magnesium, selenium, manganese, copper, zinc, chromium and iron are all found in the aloe </w:t>
      </w:r>
      <w:proofErr w:type="gramStart"/>
      <w:r w:rsidRPr="00F204FC">
        <w:rPr>
          <w:rFonts w:asciiTheme="majorBidi" w:hAnsiTheme="majorBidi" w:cstheme="majorBidi"/>
          <w:sz w:val="28"/>
          <w:szCs w:val="28"/>
          <w:lang w:bidi="ar-IQ"/>
        </w:rPr>
        <w:t>plant</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16)</w:t>
      </w:r>
      <w:r w:rsidRPr="00F204FC">
        <w:rPr>
          <w:rFonts w:asciiTheme="majorBidi" w:hAnsiTheme="majorBidi" w:cstheme="majorBidi"/>
          <w:sz w:val="28"/>
          <w:szCs w:val="28"/>
          <w:lang w:bidi="ar-IQ"/>
        </w:rPr>
        <w:t>. Sugars are located in the mucilaginous layer of the plant under the rind of the leaf. It includes monosaccharides (glucose and fructose) and polysaccharides (</w:t>
      </w:r>
      <w:proofErr w:type="spellStart"/>
      <w:r w:rsidRPr="00F204FC">
        <w:rPr>
          <w:rFonts w:asciiTheme="majorBidi" w:hAnsiTheme="majorBidi" w:cstheme="majorBidi"/>
          <w:sz w:val="28"/>
          <w:szCs w:val="28"/>
          <w:lang w:bidi="ar-IQ"/>
        </w:rPr>
        <w:t>glucomannose</w:t>
      </w:r>
      <w:proofErr w:type="spellEnd"/>
      <w:r w:rsidRPr="00F204FC">
        <w:rPr>
          <w:rFonts w:asciiTheme="majorBidi" w:hAnsiTheme="majorBidi" w:cstheme="majorBidi"/>
          <w:sz w:val="28"/>
          <w:szCs w:val="28"/>
          <w:lang w:bidi="ar-IQ"/>
        </w:rPr>
        <w:t xml:space="preserve"> and </w:t>
      </w:r>
      <w:proofErr w:type="spellStart"/>
      <w:r w:rsidRPr="00F204FC">
        <w:rPr>
          <w:rFonts w:asciiTheme="majorBidi" w:hAnsiTheme="majorBidi" w:cstheme="majorBidi"/>
          <w:sz w:val="28"/>
          <w:szCs w:val="28"/>
          <w:lang w:bidi="ar-IQ"/>
        </w:rPr>
        <w:t>polymannose</w:t>
      </w:r>
      <w:proofErr w:type="spellEnd"/>
      <w:proofErr w:type="gramStart"/>
      <w:r w:rsidRPr="00F204FC">
        <w:rPr>
          <w:rFonts w:asciiTheme="majorBidi" w:hAnsiTheme="majorBidi" w:cstheme="majorBidi"/>
          <w:sz w:val="28"/>
          <w:szCs w:val="28"/>
          <w:lang w:bidi="ar-IQ"/>
        </w:rPr>
        <w:t>)</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17)</w:t>
      </w:r>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Anthraquinones</w:t>
      </w:r>
      <w:proofErr w:type="spellEnd"/>
      <w:r w:rsidRPr="00F204FC">
        <w:rPr>
          <w:rFonts w:asciiTheme="majorBidi" w:hAnsiTheme="majorBidi" w:cstheme="majorBidi"/>
          <w:sz w:val="28"/>
          <w:szCs w:val="28"/>
          <w:lang w:bidi="ar-IQ"/>
        </w:rPr>
        <w:t xml:space="preserve">: The bitter reddish yellow exudates, located beneath the outer green rind, contains </w:t>
      </w:r>
      <w:proofErr w:type="spellStart"/>
      <w:r w:rsidRPr="00F204FC">
        <w:rPr>
          <w:rFonts w:asciiTheme="majorBidi" w:hAnsiTheme="majorBidi" w:cstheme="majorBidi"/>
          <w:sz w:val="28"/>
          <w:szCs w:val="28"/>
          <w:lang w:bidi="ar-IQ"/>
        </w:rPr>
        <w:t>anthraquinones</w:t>
      </w:r>
      <w:proofErr w:type="spellEnd"/>
      <w:r w:rsidRPr="00F204FC">
        <w:rPr>
          <w:rFonts w:asciiTheme="majorBidi" w:hAnsiTheme="majorBidi" w:cstheme="majorBidi"/>
          <w:sz w:val="28"/>
          <w:szCs w:val="28"/>
          <w:lang w:bidi="ar-IQ"/>
        </w:rPr>
        <w:t xml:space="preserve"> and their derivatives, </w:t>
      </w:r>
      <w:proofErr w:type="spellStart"/>
      <w:r w:rsidRPr="00F204FC">
        <w:rPr>
          <w:rFonts w:asciiTheme="majorBidi" w:hAnsiTheme="majorBidi" w:cstheme="majorBidi"/>
          <w:sz w:val="28"/>
          <w:szCs w:val="28"/>
          <w:lang w:bidi="ar-IQ"/>
        </w:rPr>
        <w:t>Barbaloin</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aloeemodin</w:t>
      </w:r>
      <w:proofErr w:type="spellEnd"/>
      <w:r w:rsidRPr="00F204FC">
        <w:rPr>
          <w:rFonts w:asciiTheme="majorBidi" w:hAnsiTheme="majorBidi" w:cstheme="majorBidi"/>
          <w:sz w:val="28"/>
          <w:szCs w:val="28"/>
          <w:lang w:bidi="ar-IQ"/>
        </w:rPr>
        <w:t xml:space="preserve">- 9-anthrone, </w:t>
      </w:r>
      <w:proofErr w:type="spellStart"/>
      <w:r w:rsidRPr="00F204FC">
        <w:rPr>
          <w:rFonts w:asciiTheme="majorBidi" w:hAnsiTheme="majorBidi" w:cstheme="majorBidi"/>
          <w:sz w:val="28"/>
          <w:szCs w:val="28"/>
          <w:lang w:bidi="ar-IQ"/>
        </w:rPr>
        <w:t>lsobarbaloin</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Anthrone</w:t>
      </w:r>
      <w:proofErr w:type="spellEnd"/>
      <w:r w:rsidRPr="00F204FC">
        <w:rPr>
          <w:rFonts w:asciiTheme="majorBidi" w:hAnsiTheme="majorBidi" w:cstheme="majorBidi"/>
          <w:sz w:val="28"/>
          <w:szCs w:val="28"/>
          <w:lang w:bidi="ar-IQ"/>
        </w:rPr>
        <w:t xml:space="preserve">-C-glycosides and </w:t>
      </w:r>
      <w:proofErr w:type="spellStart"/>
      <w:r w:rsidRPr="00F204FC">
        <w:rPr>
          <w:rFonts w:asciiTheme="majorBidi" w:hAnsiTheme="majorBidi" w:cstheme="majorBidi"/>
          <w:sz w:val="28"/>
          <w:szCs w:val="28"/>
          <w:lang w:bidi="ar-IQ"/>
        </w:rPr>
        <w:t>chromones</w:t>
      </w:r>
      <w:proofErr w:type="spellEnd"/>
      <w:r w:rsidRPr="00F204FC">
        <w:rPr>
          <w:rFonts w:asciiTheme="majorBidi" w:hAnsiTheme="majorBidi" w:cstheme="majorBidi"/>
          <w:sz w:val="28"/>
          <w:szCs w:val="28"/>
          <w:lang w:bidi="ar-IQ"/>
        </w:rPr>
        <w:t xml:space="preserve">. These are phenolic compounds, traditionally known as laxatives. These compounds exert a powerful purgative effect, when in large amount, but when smaller they appear </w:t>
      </w:r>
      <w:proofErr w:type="gramStart"/>
      <w:r w:rsidRPr="00F204FC">
        <w:rPr>
          <w:rFonts w:asciiTheme="majorBidi" w:hAnsiTheme="majorBidi" w:cstheme="majorBidi"/>
          <w:sz w:val="28"/>
          <w:szCs w:val="28"/>
          <w:lang w:bidi="ar-IQ"/>
        </w:rPr>
        <w:t>to  aid</w:t>
      </w:r>
      <w:proofErr w:type="gramEnd"/>
      <w:r w:rsidRPr="00F204FC">
        <w:rPr>
          <w:rFonts w:asciiTheme="majorBidi" w:hAnsiTheme="majorBidi" w:cstheme="majorBidi"/>
          <w:sz w:val="28"/>
          <w:szCs w:val="28"/>
          <w:lang w:bidi="ar-IQ"/>
        </w:rPr>
        <w:t xml:space="preserve"> absorption from the gut and are potent antimicrobial agents and possess powerful analgesic </w:t>
      </w:r>
      <w:r w:rsidRPr="00F204FC">
        <w:rPr>
          <w:rFonts w:asciiTheme="majorBidi" w:hAnsiTheme="majorBidi" w:cstheme="majorBidi"/>
          <w:sz w:val="28"/>
          <w:szCs w:val="28"/>
          <w:lang w:bidi="ar-IQ"/>
        </w:rPr>
        <w:lastRenderedPageBreak/>
        <w:t>effects</w:t>
      </w:r>
      <w:r w:rsidRPr="00F204FC">
        <w:rPr>
          <w:rFonts w:asciiTheme="majorBidi" w:hAnsiTheme="majorBidi" w:cstheme="majorBidi"/>
          <w:sz w:val="28"/>
          <w:szCs w:val="28"/>
          <w:vertAlign w:val="superscript"/>
          <w:lang w:bidi="ar-IQ"/>
        </w:rPr>
        <w:t>(18)</w:t>
      </w:r>
      <w:r w:rsidRPr="00F204FC">
        <w:rPr>
          <w:rFonts w:asciiTheme="majorBidi" w:hAnsiTheme="majorBidi" w:cstheme="majorBidi"/>
          <w:sz w:val="28"/>
          <w:szCs w:val="28"/>
          <w:lang w:bidi="ar-IQ"/>
        </w:rPr>
        <w:t xml:space="preserve">. Sterols: These include cholesterol, </w:t>
      </w:r>
      <w:proofErr w:type="spellStart"/>
      <w:r w:rsidRPr="00F204FC">
        <w:rPr>
          <w:rFonts w:asciiTheme="majorBidi" w:hAnsiTheme="majorBidi" w:cstheme="majorBidi"/>
          <w:sz w:val="28"/>
          <w:szCs w:val="28"/>
          <w:lang w:bidi="ar-IQ"/>
        </w:rPr>
        <w:t>Campesterol</w:t>
      </w:r>
      <w:proofErr w:type="spellEnd"/>
      <w:r w:rsidRPr="00F204FC">
        <w:rPr>
          <w:rFonts w:asciiTheme="majorBidi" w:hAnsiTheme="majorBidi" w:cstheme="majorBidi"/>
          <w:sz w:val="28"/>
          <w:szCs w:val="28"/>
          <w:lang w:bidi="ar-IQ"/>
        </w:rPr>
        <w:t xml:space="preserve">, β- </w:t>
      </w:r>
      <w:proofErr w:type="spellStart"/>
      <w:r w:rsidRPr="00F204FC">
        <w:rPr>
          <w:rFonts w:asciiTheme="majorBidi" w:hAnsiTheme="majorBidi" w:cstheme="majorBidi"/>
          <w:sz w:val="28"/>
          <w:szCs w:val="28"/>
          <w:lang w:bidi="ar-IQ"/>
        </w:rPr>
        <w:t>Sitosterol</w:t>
      </w:r>
      <w:proofErr w:type="spellEnd"/>
      <w:r w:rsidRPr="00F204FC">
        <w:rPr>
          <w:rFonts w:asciiTheme="majorBidi" w:hAnsiTheme="majorBidi" w:cstheme="majorBidi"/>
          <w:sz w:val="28"/>
          <w:szCs w:val="28"/>
          <w:lang w:bidi="ar-IQ"/>
        </w:rPr>
        <w:t xml:space="preserve"> and </w:t>
      </w:r>
      <w:proofErr w:type="spellStart"/>
      <w:r w:rsidRPr="00F204FC">
        <w:rPr>
          <w:rFonts w:asciiTheme="majorBidi" w:hAnsiTheme="majorBidi" w:cstheme="majorBidi"/>
          <w:sz w:val="28"/>
          <w:szCs w:val="28"/>
          <w:lang w:bidi="ar-IQ"/>
        </w:rPr>
        <w:t>Lupeol</w:t>
      </w:r>
      <w:proofErr w:type="spellEnd"/>
      <w:r w:rsidRPr="00F204FC">
        <w:rPr>
          <w:rFonts w:asciiTheme="majorBidi" w:hAnsiTheme="majorBidi" w:cstheme="majorBidi"/>
          <w:sz w:val="28"/>
          <w:szCs w:val="28"/>
          <w:lang w:bidi="ar-IQ"/>
        </w:rPr>
        <w:t xml:space="preserve">. All these have anti- inflammatory action and </w:t>
      </w:r>
      <w:proofErr w:type="spellStart"/>
      <w:r w:rsidRPr="00F204FC">
        <w:rPr>
          <w:rFonts w:asciiTheme="majorBidi" w:hAnsiTheme="majorBidi" w:cstheme="majorBidi"/>
          <w:sz w:val="28"/>
          <w:szCs w:val="28"/>
          <w:lang w:bidi="ar-IQ"/>
        </w:rPr>
        <w:t>lupeol</w:t>
      </w:r>
      <w:proofErr w:type="spellEnd"/>
      <w:r w:rsidRPr="00F204FC">
        <w:rPr>
          <w:rFonts w:asciiTheme="majorBidi" w:hAnsiTheme="majorBidi" w:cstheme="majorBidi"/>
          <w:sz w:val="28"/>
          <w:szCs w:val="28"/>
          <w:lang w:bidi="ar-IQ"/>
        </w:rPr>
        <w:t xml:space="preserve"> also possesses antiseptic and analgesic </w:t>
      </w:r>
      <w:proofErr w:type="gramStart"/>
      <w:r w:rsidRPr="00F204FC">
        <w:rPr>
          <w:rFonts w:asciiTheme="majorBidi" w:hAnsiTheme="majorBidi" w:cstheme="majorBidi"/>
          <w:sz w:val="28"/>
          <w:szCs w:val="28"/>
          <w:lang w:bidi="ar-IQ"/>
        </w:rPr>
        <w:t>properties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16)</w:t>
      </w:r>
      <w:r w:rsidRPr="00F204FC">
        <w:rPr>
          <w:rFonts w:asciiTheme="majorBidi" w:hAnsiTheme="majorBidi" w:cstheme="majorBidi"/>
          <w:sz w:val="28"/>
          <w:szCs w:val="28"/>
          <w:lang w:bidi="ar-IQ"/>
        </w:rPr>
        <w:t xml:space="preserve">. Salicylic acid: This is an aspirin-like compound possessing </w:t>
      </w:r>
      <w:proofErr w:type="spellStart"/>
      <w:r w:rsidRPr="00F204FC">
        <w:rPr>
          <w:rFonts w:asciiTheme="majorBidi" w:hAnsiTheme="majorBidi" w:cstheme="majorBidi"/>
          <w:sz w:val="28"/>
          <w:szCs w:val="28"/>
          <w:lang w:bidi="ar-IQ"/>
        </w:rPr>
        <w:t>anti inflammatory</w:t>
      </w:r>
      <w:proofErr w:type="spellEnd"/>
      <w:r w:rsidRPr="00F204FC">
        <w:rPr>
          <w:rFonts w:asciiTheme="majorBidi" w:hAnsiTheme="majorBidi" w:cstheme="majorBidi"/>
          <w:sz w:val="28"/>
          <w:szCs w:val="28"/>
          <w:lang w:bidi="ar-IQ"/>
        </w:rPr>
        <w:t xml:space="preserve"> and antibacterial properties Amino acids: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gel provides the amino acids required for repair and growth. It includes 20 of 22 nonessential amino acids and 7 of 8 essential </w:t>
      </w:r>
      <w:proofErr w:type="gramStart"/>
      <w:r w:rsidRPr="00F204FC">
        <w:rPr>
          <w:rFonts w:asciiTheme="majorBidi" w:hAnsiTheme="majorBidi" w:cstheme="majorBidi"/>
          <w:sz w:val="28"/>
          <w:szCs w:val="28"/>
          <w:lang w:bidi="ar-IQ"/>
        </w:rPr>
        <w:t>ones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18)</w:t>
      </w:r>
      <w:r w:rsidRPr="00F204FC">
        <w:rPr>
          <w:rFonts w:asciiTheme="majorBidi" w:hAnsiTheme="majorBidi" w:cstheme="majorBidi"/>
          <w:sz w:val="28"/>
          <w:szCs w:val="28"/>
          <w:lang w:bidi="ar-IQ"/>
        </w:rPr>
        <w:t xml:space="preserve">.  Lignin: It is an inert substance which when included in topical preparations, enhances penetrative effect of the other ingredients into the skin.  </w:t>
      </w:r>
      <w:proofErr w:type="spellStart"/>
      <w:r w:rsidRPr="00F204FC">
        <w:rPr>
          <w:rFonts w:asciiTheme="majorBidi" w:hAnsiTheme="majorBidi" w:cstheme="majorBidi"/>
          <w:sz w:val="28"/>
          <w:szCs w:val="28"/>
          <w:lang w:bidi="ar-IQ"/>
        </w:rPr>
        <w:t>Saponins</w:t>
      </w:r>
      <w:proofErr w:type="spellEnd"/>
      <w:r w:rsidRPr="00F204FC">
        <w:rPr>
          <w:rFonts w:asciiTheme="majorBidi" w:hAnsiTheme="majorBidi" w:cstheme="majorBidi"/>
          <w:sz w:val="28"/>
          <w:szCs w:val="28"/>
          <w:lang w:bidi="ar-IQ"/>
        </w:rPr>
        <w:t xml:space="preserve">: These are the soapy substances that have cleansing and antiseptic </w:t>
      </w:r>
      <w:proofErr w:type="gramStart"/>
      <w:r w:rsidRPr="00F204FC">
        <w:rPr>
          <w:rFonts w:asciiTheme="majorBidi" w:hAnsiTheme="majorBidi" w:cstheme="majorBidi"/>
          <w:sz w:val="28"/>
          <w:szCs w:val="28"/>
          <w:lang w:bidi="ar-IQ"/>
        </w:rPr>
        <w:t>properties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16)</w:t>
      </w:r>
      <w:r w:rsidRPr="00F204FC">
        <w:rPr>
          <w:rFonts w:asciiTheme="majorBidi" w:hAnsiTheme="majorBidi" w:cstheme="majorBidi"/>
          <w:sz w:val="28"/>
          <w:szCs w:val="28"/>
          <w:lang w:bidi="ar-IQ"/>
        </w:rPr>
        <w:t xml:space="preserve">. </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pharmacological actions of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gel as studied in in vitro and in vivo include: Burn and wound healing property, moisturizing and anti-aging effect, immune system restoration.  </w:t>
      </w:r>
      <w:proofErr w:type="gramStart"/>
      <w:r w:rsidRPr="00F204FC">
        <w:rPr>
          <w:rFonts w:asciiTheme="majorBidi" w:hAnsiTheme="majorBidi" w:cstheme="majorBidi"/>
          <w:sz w:val="28"/>
          <w:szCs w:val="28"/>
          <w:lang w:bidi="ar-IQ"/>
        </w:rPr>
        <w:t>immunomodulatory</w:t>
      </w:r>
      <w:proofErr w:type="gramEnd"/>
      <w:r w:rsidRPr="00F204FC">
        <w:rPr>
          <w:rFonts w:asciiTheme="majorBidi" w:hAnsiTheme="majorBidi" w:cstheme="majorBidi"/>
          <w:sz w:val="28"/>
          <w:szCs w:val="28"/>
          <w:lang w:bidi="ar-IQ"/>
        </w:rPr>
        <w:t xml:space="preserve"> effect, anti-inflammatory action, anti-diabetic effects, </w:t>
      </w:r>
      <w:proofErr w:type="spellStart"/>
      <w:r w:rsidRPr="00F204FC">
        <w:rPr>
          <w:rFonts w:asciiTheme="majorBidi" w:hAnsiTheme="majorBidi" w:cstheme="majorBidi"/>
          <w:sz w:val="28"/>
          <w:szCs w:val="28"/>
          <w:lang w:bidi="ar-IQ"/>
        </w:rPr>
        <w:t>antimutagenic</w:t>
      </w:r>
      <w:proofErr w:type="spellEnd"/>
      <w:r w:rsidRPr="00F204FC">
        <w:rPr>
          <w:rFonts w:asciiTheme="majorBidi" w:hAnsiTheme="majorBidi" w:cstheme="majorBidi"/>
          <w:sz w:val="28"/>
          <w:szCs w:val="28"/>
          <w:lang w:bidi="ar-IQ"/>
        </w:rPr>
        <w:t xml:space="preserve"> effects, anti-oxidant effects, anti-bacterial, anti-fungal and anti-viral actions.</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is best known for its soothing and healing effects on burn and other wounds. A glycoprotein, isolated from A.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showed an increase in epithelial cell migration and enhanced wound healing </w:t>
      </w:r>
      <w:proofErr w:type="gramStart"/>
      <w:r w:rsidRPr="00F204FC">
        <w:rPr>
          <w:rFonts w:asciiTheme="majorBidi" w:hAnsiTheme="majorBidi" w:cstheme="majorBidi"/>
          <w:sz w:val="28"/>
          <w:szCs w:val="28"/>
          <w:lang w:bidi="ar-IQ"/>
        </w:rPr>
        <w:t>process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19)</w:t>
      </w:r>
      <w:r w:rsidRPr="00F204FC">
        <w:rPr>
          <w:rFonts w:asciiTheme="majorBidi" w:hAnsiTheme="majorBidi" w:cstheme="majorBidi"/>
          <w:sz w:val="28"/>
          <w:szCs w:val="28"/>
          <w:lang w:bidi="ar-IQ"/>
        </w:rPr>
        <w:t xml:space="preserve">. The enhancement in content of hyaluronic acid and dermatan </w:t>
      </w:r>
      <w:proofErr w:type="spellStart"/>
      <w:r w:rsidRPr="00F204FC">
        <w:rPr>
          <w:rFonts w:asciiTheme="majorBidi" w:hAnsiTheme="majorBidi" w:cstheme="majorBidi"/>
          <w:sz w:val="28"/>
          <w:szCs w:val="28"/>
          <w:lang w:bidi="ar-IQ"/>
        </w:rPr>
        <w:t>sulphate</w:t>
      </w:r>
      <w:proofErr w:type="spellEnd"/>
      <w:r w:rsidRPr="00F204FC">
        <w:rPr>
          <w:rFonts w:asciiTheme="majorBidi" w:hAnsiTheme="majorBidi" w:cstheme="majorBidi"/>
          <w:sz w:val="28"/>
          <w:szCs w:val="28"/>
          <w:lang w:bidi="ar-IQ"/>
        </w:rPr>
        <w:t xml:space="preserve"> in the granulating tissue of healing </w:t>
      </w:r>
      <w:proofErr w:type="gramStart"/>
      <w:r w:rsidRPr="00F204FC">
        <w:rPr>
          <w:rFonts w:asciiTheme="majorBidi" w:hAnsiTheme="majorBidi" w:cstheme="majorBidi"/>
          <w:sz w:val="28"/>
          <w:szCs w:val="28"/>
          <w:lang w:bidi="ar-IQ"/>
        </w:rPr>
        <w:t>wound</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16)</w:t>
      </w:r>
      <w:r w:rsidRPr="00F204FC">
        <w:rPr>
          <w:rFonts w:asciiTheme="majorBidi" w:hAnsiTheme="majorBidi" w:cstheme="majorBidi"/>
          <w:sz w:val="28"/>
          <w:szCs w:val="28"/>
          <w:lang w:bidi="ar-IQ"/>
        </w:rPr>
        <w:t>, increases the collagen content and extent of collagen cross linking of the wound, resulting in enhanced wound contraction and breakage of scar tissue</w:t>
      </w:r>
      <w:r w:rsidRPr="00F204FC">
        <w:rPr>
          <w:rFonts w:asciiTheme="majorBidi" w:hAnsiTheme="majorBidi" w:cstheme="majorBidi"/>
          <w:sz w:val="28"/>
          <w:szCs w:val="28"/>
          <w:vertAlign w:val="superscript"/>
          <w:lang w:bidi="ar-IQ"/>
        </w:rPr>
        <w:t>(20)</w:t>
      </w:r>
      <w:r w:rsidRPr="00F204FC">
        <w:rPr>
          <w:rFonts w:asciiTheme="majorBidi" w:hAnsiTheme="majorBidi" w:cstheme="majorBidi"/>
          <w:sz w:val="28"/>
          <w:szCs w:val="28"/>
          <w:lang w:bidi="ar-IQ"/>
        </w:rPr>
        <w:t xml:space="preserve">.  It does so by accelerating the flow of blood towards the wounded area. Aloe is the best wound dressing ever </w:t>
      </w:r>
      <w:proofErr w:type="gramStart"/>
      <w:r w:rsidRPr="00F204FC">
        <w:rPr>
          <w:rFonts w:asciiTheme="majorBidi" w:hAnsiTheme="majorBidi" w:cstheme="majorBidi"/>
          <w:sz w:val="28"/>
          <w:szCs w:val="28"/>
          <w:lang w:bidi="ar-IQ"/>
        </w:rPr>
        <w:t>discovered</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21)</w:t>
      </w:r>
      <w:r w:rsidRPr="00F204FC">
        <w:rPr>
          <w:rFonts w:asciiTheme="majorBidi" w:hAnsiTheme="majorBidi" w:cstheme="majorBidi"/>
          <w:sz w:val="28"/>
          <w:szCs w:val="28"/>
          <w:lang w:bidi="ar-IQ"/>
        </w:rPr>
        <w:t>.</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possesses implausible moisturizing properties, by producing collagen and elastin fibers, making the skin more elastic and less wrinkled, by its cohesive action on superficial flaking epidermal cells and also by the action of amino </w:t>
      </w:r>
      <w:proofErr w:type="gramStart"/>
      <w:r w:rsidRPr="00F204FC">
        <w:rPr>
          <w:rFonts w:asciiTheme="majorBidi" w:hAnsiTheme="majorBidi" w:cstheme="majorBidi"/>
          <w:sz w:val="28"/>
          <w:szCs w:val="28"/>
          <w:lang w:bidi="ar-IQ"/>
        </w:rPr>
        <w:t>acids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16,21)</w:t>
      </w:r>
      <w:r w:rsidRPr="00F204FC">
        <w:rPr>
          <w:rFonts w:asciiTheme="majorBidi" w:hAnsiTheme="majorBidi" w:cstheme="majorBidi"/>
          <w:sz w:val="28"/>
          <w:szCs w:val="28"/>
          <w:lang w:bidi="ar-IQ"/>
        </w:rPr>
        <w:t xml:space="preserve">. For such incredible </w:t>
      </w:r>
      <w:r w:rsidRPr="00F204FC">
        <w:rPr>
          <w:rFonts w:asciiTheme="majorBidi" w:hAnsiTheme="majorBidi" w:cstheme="majorBidi"/>
          <w:sz w:val="28"/>
          <w:szCs w:val="28"/>
          <w:lang w:bidi="ar-IQ"/>
        </w:rPr>
        <w:lastRenderedPageBreak/>
        <w:t xml:space="preserve">characteristics,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is an ideal ingredient in cosmetics and dermatological procedures.</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has been reported to protect the skin against damage caused by </w:t>
      </w:r>
      <w:proofErr w:type="gramStart"/>
      <w:r w:rsidRPr="00F204FC">
        <w:rPr>
          <w:rFonts w:asciiTheme="majorBidi" w:hAnsiTheme="majorBidi" w:cstheme="majorBidi"/>
          <w:sz w:val="28"/>
          <w:szCs w:val="28"/>
          <w:lang w:bidi="ar-IQ"/>
        </w:rPr>
        <w:t>radiation</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22)</w:t>
      </w:r>
      <w:r w:rsidRPr="00F204FC">
        <w:rPr>
          <w:rFonts w:asciiTheme="majorBidi" w:hAnsiTheme="majorBidi" w:cstheme="majorBidi"/>
          <w:sz w:val="28"/>
          <w:szCs w:val="28"/>
          <w:lang w:bidi="ar-IQ"/>
        </w:rPr>
        <w:t xml:space="preserve">. The administration of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gel results in generation of an antioxidant protein </w:t>
      </w:r>
      <w:proofErr w:type="spellStart"/>
      <w:r w:rsidRPr="00F204FC">
        <w:rPr>
          <w:rFonts w:asciiTheme="majorBidi" w:hAnsiTheme="majorBidi" w:cstheme="majorBidi"/>
          <w:sz w:val="28"/>
          <w:szCs w:val="28"/>
          <w:lang w:bidi="ar-IQ"/>
        </w:rPr>
        <w:t>metallothionein</w:t>
      </w:r>
      <w:proofErr w:type="spellEnd"/>
      <w:r w:rsidRPr="00F204FC">
        <w:rPr>
          <w:rFonts w:asciiTheme="majorBidi" w:hAnsiTheme="majorBidi" w:cstheme="majorBidi"/>
          <w:sz w:val="28"/>
          <w:szCs w:val="28"/>
          <w:lang w:bidi="ar-IQ"/>
        </w:rPr>
        <w:t xml:space="preserve">, which act as a scavenger for </w:t>
      </w:r>
      <w:proofErr w:type="spellStart"/>
      <w:r w:rsidRPr="00F204FC">
        <w:rPr>
          <w:rFonts w:asciiTheme="majorBidi" w:hAnsiTheme="majorBidi" w:cstheme="majorBidi"/>
          <w:sz w:val="28"/>
          <w:szCs w:val="28"/>
          <w:lang w:bidi="ar-IQ"/>
        </w:rPr>
        <w:t>hydroxy</w:t>
      </w:r>
      <w:proofErr w:type="spellEnd"/>
      <w:r w:rsidRPr="00F204FC">
        <w:rPr>
          <w:rFonts w:asciiTheme="majorBidi" w:hAnsiTheme="majorBidi" w:cstheme="majorBidi"/>
          <w:sz w:val="28"/>
          <w:szCs w:val="28"/>
          <w:lang w:bidi="ar-IQ"/>
        </w:rPr>
        <w:t xml:space="preserve"> radicals, hence protecting the skin from oxidative </w:t>
      </w:r>
      <w:proofErr w:type="gramStart"/>
      <w:r w:rsidRPr="00F204FC">
        <w:rPr>
          <w:rFonts w:asciiTheme="majorBidi" w:hAnsiTheme="majorBidi" w:cstheme="majorBidi"/>
          <w:sz w:val="28"/>
          <w:szCs w:val="28"/>
          <w:lang w:bidi="ar-IQ"/>
        </w:rPr>
        <w:t>damage</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23)</w:t>
      </w:r>
      <w:r w:rsidRPr="00F204FC">
        <w:rPr>
          <w:rFonts w:asciiTheme="majorBidi" w:hAnsiTheme="majorBidi" w:cstheme="majorBidi"/>
          <w:sz w:val="28"/>
          <w:szCs w:val="28"/>
          <w:lang w:bidi="ar-IQ"/>
        </w:rPr>
        <w:t>.</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lang w:bidi="ar-IQ"/>
        </w:rPr>
      </w:pPr>
      <w:proofErr w:type="spellStart"/>
      <w:r w:rsidRPr="00F204FC">
        <w:rPr>
          <w:rFonts w:asciiTheme="majorBidi" w:hAnsiTheme="majorBidi" w:cstheme="majorBidi"/>
          <w:sz w:val="28"/>
          <w:szCs w:val="28"/>
          <w:lang w:bidi="ar-IQ"/>
        </w:rPr>
        <w:t>Jyotsana</w:t>
      </w:r>
      <w:proofErr w:type="spellEnd"/>
      <w:r w:rsidRPr="00F204FC">
        <w:rPr>
          <w:rFonts w:asciiTheme="majorBidi" w:hAnsiTheme="majorBidi" w:cstheme="majorBidi"/>
          <w:sz w:val="28"/>
          <w:szCs w:val="28"/>
          <w:lang w:bidi="ar-IQ"/>
        </w:rPr>
        <w:t xml:space="preserve"> et al</w:t>
      </w:r>
      <w:proofErr w:type="gramStart"/>
      <w:r w:rsidRPr="00F204FC">
        <w:rPr>
          <w:rFonts w:asciiTheme="majorBidi" w:hAnsiTheme="majorBidi" w:cstheme="majorBidi"/>
          <w:sz w:val="28"/>
          <w:szCs w:val="28"/>
          <w:lang w:bidi="ar-IQ"/>
        </w:rPr>
        <w:t>.</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24)</w:t>
      </w:r>
      <w:r w:rsidRPr="00F204FC">
        <w:rPr>
          <w:rFonts w:asciiTheme="majorBidi" w:hAnsiTheme="majorBidi" w:cstheme="majorBidi"/>
          <w:sz w:val="28"/>
          <w:szCs w:val="28"/>
          <w:lang w:bidi="ar-IQ"/>
        </w:rPr>
        <w:t xml:space="preserve"> showed a significant increase in total white blood cell and macrophage count upon administration of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extract. Some immunomodulatory effects were shown to be associated with glycoproteins, namely lectins, found in aloe </w:t>
      </w:r>
      <w:proofErr w:type="gramStart"/>
      <w:r w:rsidRPr="00F204FC">
        <w:rPr>
          <w:rFonts w:asciiTheme="majorBidi" w:hAnsiTheme="majorBidi" w:cstheme="majorBidi"/>
          <w:sz w:val="28"/>
          <w:szCs w:val="28"/>
          <w:lang w:bidi="ar-IQ"/>
        </w:rPr>
        <w:t>gel</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25)</w:t>
      </w:r>
      <w:r w:rsidRPr="00F204FC">
        <w:rPr>
          <w:rFonts w:asciiTheme="majorBidi" w:hAnsiTheme="majorBidi" w:cstheme="majorBidi"/>
          <w:sz w:val="28"/>
          <w:szCs w:val="28"/>
          <w:lang w:bidi="ar-IQ"/>
        </w:rPr>
        <w:t>.</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effects observed for acetylated </w:t>
      </w:r>
      <w:proofErr w:type="spellStart"/>
      <w:r w:rsidRPr="00F204FC">
        <w:rPr>
          <w:rFonts w:asciiTheme="majorBidi" w:hAnsiTheme="majorBidi" w:cstheme="majorBidi"/>
          <w:sz w:val="28"/>
          <w:szCs w:val="28"/>
          <w:lang w:bidi="ar-IQ"/>
        </w:rPr>
        <w:t>mannan</w:t>
      </w:r>
      <w:proofErr w:type="spellEnd"/>
      <w:r w:rsidRPr="00F204FC">
        <w:rPr>
          <w:rFonts w:asciiTheme="majorBidi" w:hAnsiTheme="majorBidi" w:cstheme="majorBidi"/>
          <w:sz w:val="28"/>
          <w:szCs w:val="28"/>
          <w:lang w:bidi="ar-IQ"/>
        </w:rPr>
        <w:t xml:space="preserve"> in aloe gel resembles the </w:t>
      </w:r>
      <w:proofErr w:type="spellStart"/>
      <w:r w:rsidRPr="00F204FC">
        <w:rPr>
          <w:rFonts w:asciiTheme="majorBidi" w:hAnsiTheme="majorBidi" w:cstheme="majorBidi"/>
          <w:sz w:val="28"/>
          <w:szCs w:val="28"/>
          <w:lang w:bidi="ar-IQ"/>
        </w:rPr>
        <w:t>anti inflammatory</w:t>
      </w:r>
      <w:proofErr w:type="spellEnd"/>
      <w:r w:rsidRPr="00F204FC">
        <w:rPr>
          <w:rFonts w:asciiTheme="majorBidi" w:hAnsiTheme="majorBidi" w:cstheme="majorBidi"/>
          <w:sz w:val="28"/>
          <w:szCs w:val="28"/>
          <w:lang w:bidi="ar-IQ"/>
        </w:rPr>
        <w:t xml:space="preserve"> action of mannose-6-</w:t>
      </w:r>
      <w:proofErr w:type="gramStart"/>
      <w:r w:rsidRPr="00F204FC">
        <w:rPr>
          <w:rFonts w:asciiTheme="majorBidi" w:hAnsiTheme="majorBidi" w:cstheme="majorBidi"/>
          <w:sz w:val="28"/>
          <w:szCs w:val="28"/>
          <w:lang w:bidi="ar-IQ"/>
        </w:rPr>
        <w:t>phosphate</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25)</w:t>
      </w:r>
      <w:r w:rsidRPr="00F204FC">
        <w:rPr>
          <w:rFonts w:asciiTheme="majorBidi" w:hAnsiTheme="majorBidi" w:cstheme="majorBidi"/>
          <w:sz w:val="28"/>
          <w:szCs w:val="28"/>
          <w:lang w:bidi="ar-IQ"/>
        </w:rPr>
        <w:t xml:space="preserve">.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also inhibits the cyclooxygenase pathway, reducing the production of prostaglandins, thereby reducing the </w:t>
      </w:r>
      <w:proofErr w:type="gramStart"/>
      <w:r w:rsidRPr="00F204FC">
        <w:rPr>
          <w:rFonts w:asciiTheme="majorBidi" w:hAnsiTheme="majorBidi" w:cstheme="majorBidi"/>
          <w:sz w:val="28"/>
          <w:szCs w:val="28"/>
          <w:lang w:bidi="ar-IQ"/>
        </w:rPr>
        <w:t>inflammation</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16,26)</w:t>
      </w:r>
      <w:r w:rsidRPr="00F204FC">
        <w:rPr>
          <w:rFonts w:asciiTheme="majorBidi" w:hAnsiTheme="majorBidi" w:cstheme="majorBidi"/>
          <w:sz w:val="28"/>
          <w:szCs w:val="28"/>
          <w:lang w:bidi="ar-IQ"/>
        </w:rPr>
        <w:t xml:space="preserve">. </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gel is well known for reducing the blood sugar </w:t>
      </w:r>
      <w:proofErr w:type="gramStart"/>
      <w:r w:rsidRPr="00F204FC">
        <w:rPr>
          <w:rFonts w:asciiTheme="majorBidi" w:hAnsiTheme="majorBidi" w:cstheme="majorBidi"/>
          <w:sz w:val="28"/>
          <w:szCs w:val="28"/>
          <w:lang w:bidi="ar-IQ"/>
        </w:rPr>
        <w:t>level</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26)</w:t>
      </w:r>
      <w:r w:rsidRPr="00F204FC">
        <w:rPr>
          <w:rFonts w:asciiTheme="majorBidi" w:hAnsiTheme="majorBidi" w:cstheme="majorBidi"/>
          <w:sz w:val="28"/>
          <w:szCs w:val="28"/>
          <w:lang w:bidi="ar-IQ"/>
        </w:rPr>
        <w:t xml:space="preserve">. It also reduces hepatic transaminases, plasma and tissue cholesterol, triglycerides, free fatty acids and </w:t>
      </w:r>
      <w:proofErr w:type="gramStart"/>
      <w:r w:rsidRPr="00F204FC">
        <w:rPr>
          <w:rFonts w:asciiTheme="majorBidi" w:hAnsiTheme="majorBidi" w:cstheme="majorBidi"/>
          <w:sz w:val="28"/>
          <w:szCs w:val="28"/>
          <w:lang w:bidi="ar-IQ"/>
        </w:rPr>
        <w:t>phospholipids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25)</w:t>
      </w:r>
      <w:r w:rsidRPr="00F204FC">
        <w:rPr>
          <w:rFonts w:asciiTheme="majorBidi" w:hAnsiTheme="majorBidi" w:cstheme="majorBidi"/>
          <w:sz w:val="28"/>
          <w:szCs w:val="28"/>
          <w:lang w:bidi="ar-IQ"/>
        </w:rPr>
        <w:t xml:space="preserve">.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gel significantly lowered the triglycerides </w:t>
      </w:r>
      <w:proofErr w:type="gramStart"/>
      <w:r w:rsidRPr="00F204FC">
        <w:rPr>
          <w:rFonts w:asciiTheme="majorBidi" w:hAnsiTheme="majorBidi" w:cstheme="majorBidi"/>
          <w:sz w:val="28"/>
          <w:szCs w:val="28"/>
          <w:lang w:bidi="ar-IQ"/>
        </w:rPr>
        <w:t>level</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27)</w:t>
      </w:r>
      <w:r w:rsidRPr="00F204FC">
        <w:rPr>
          <w:rFonts w:asciiTheme="majorBidi" w:hAnsiTheme="majorBidi" w:cstheme="majorBidi"/>
          <w:sz w:val="28"/>
          <w:szCs w:val="28"/>
          <w:lang w:bidi="ar-IQ"/>
        </w:rPr>
        <w:t xml:space="preserve">. This explains its </w:t>
      </w:r>
      <w:proofErr w:type="spellStart"/>
      <w:r w:rsidRPr="00F204FC">
        <w:rPr>
          <w:rFonts w:asciiTheme="majorBidi" w:hAnsiTheme="majorBidi" w:cstheme="majorBidi"/>
          <w:sz w:val="28"/>
          <w:szCs w:val="28"/>
          <w:lang w:bidi="ar-IQ"/>
        </w:rPr>
        <w:t>hypoglycaemic</w:t>
      </w:r>
      <w:proofErr w:type="spellEnd"/>
      <w:r w:rsidRPr="00F204FC">
        <w:rPr>
          <w:rFonts w:asciiTheme="majorBidi" w:hAnsiTheme="majorBidi" w:cstheme="majorBidi"/>
          <w:sz w:val="28"/>
          <w:szCs w:val="28"/>
          <w:lang w:bidi="ar-IQ"/>
        </w:rPr>
        <w:t xml:space="preserve"> and </w:t>
      </w:r>
      <w:proofErr w:type="spellStart"/>
      <w:r w:rsidRPr="00F204FC">
        <w:rPr>
          <w:rFonts w:asciiTheme="majorBidi" w:hAnsiTheme="majorBidi" w:cstheme="majorBidi"/>
          <w:sz w:val="28"/>
          <w:szCs w:val="28"/>
          <w:lang w:bidi="ar-IQ"/>
        </w:rPr>
        <w:t>hypolipidemic</w:t>
      </w:r>
      <w:proofErr w:type="spellEnd"/>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effects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18)</w:t>
      </w:r>
      <w:r w:rsidRPr="00F204FC">
        <w:rPr>
          <w:rFonts w:asciiTheme="majorBidi" w:hAnsiTheme="majorBidi" w:cstheme="majorBidi"/>
          <w:sz w:val="28"/>
          <w:szCs w:val="28"/>
          <w:lang w:bidi="ar-IQ"/>
        </w:rPr>
        <w:t>.</w:t>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lang w:bidi="ar-IQ"/>
        </w:rPr>
      </w:pPr>
      <w:r w:rsidRPr="00F204FC">
        <w:rPr>
          <w:rFonts w:asciiTheme="majorBidi" w:hAnsiTheme="majorBidi" w:cstheme="majorBidi"/>
          <w:sz w:val="28"/>
          <w:szCs w:val="28"/>
          <w:lang w:bidi="ar-IQ"/>
        </w:rPr>
        <w:t>Glycoprotein and polysaccharide (</w:t>
      </w:r>
      <w:proofErr w:type="spellStart"/>
      <w:r w:rsidRPr="00F204FC">
        <w:rPr>
          <w:rFonts w:asciiTheme="majorBidi" w:hAnsiTheme="majorBidi" w:cstheme="majorBidi"/>
          <w:sz w:val="28"/>
          <w:szCs w:val="28"/>
          <w:lang w:bidi="ar-IQ"/>
        </w:rPr>
        <w:t>acemannan</w:t>
      </w:r>
      <w:proofErr w:type="spellEnd"/>
      <w:r w:rsidRPr="00F204FC">
        <w:rPr>
          <w:rFonts w:asciiTheme="majorBidi" w:hAnsiTheme="majorBidi" w:cstheme="majorBidi"/>
          <w:sz w:val="28"/>
          <w:szCs w:val="28"/>
          <w:lang w:bidi="ar-IQ"/>
        </w:rPr>
        <w:t xml:space="preserve">) fractions of Aloe possess anti </w:t>
      </w:r>
      <w:proofErr w:type="spellStart"/>
      <w:r w:rsidRPr="00F204FC">
        <w:rPr>
          <w:rFonts w:asciiTheme="majorBidi" w:hAnsiTheme="majorBidi" w:cstheme="majorBidi"/>
          <w:sz w:val="28"/>
          <w:szCs w:val="28"/>
          <w:lang w:bidi="ar-IQ"/>
        </w:rPr>
        <w:t>tumour</w:t>
      </w:r>
      <w:proofErr w:type="spellEnd"/>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activity</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27)</w:t>
      </w:r>
      <w:r w:rsidRPr="00F204FC">
        <w:rPr>
          <w:rFonts w:asciiTheme="majorBidi" w:hAnsiTheme="majorBidi" w:cstheme="majorBidi"/>
          <w:sz w:val="28"/>
          <w:szCs w:val="28"/>
          <w:lang w:bidi="ar-IQ"/>
        </w:rPr>
        <w:t xml:space="preserve">. The polysaccharide fraction of Aloe gel showed chemo preventative and anti-genotoxic effects by preventing the </w:t>
      </w:r>
      <w:proofErr w:type="spellStart"/>
      <w:r w:rsidRPr="00F204FC">
        <w:rPr>
          <w:rFonts w:asciiTheme="majorBidi" w:hAnsiTheme="majorBidi" w:cstheme="majorBidi"/>
          <w:sz w:val="28"/>
          <w:szCs w:val="28"/>
          <w:lang w:bidi="ar-IQ"/>
        </w:rPr>
        <w:t>ormation</w:t>
      </w:r>
      <w:proofErr w:type="spellEnd"/>
      <w:r w:rsidRPr="00F204FC">
        <w:rPr>
          <w:rFonts w:asciiTheme="majorBidi" w:hAnsiTheme="majorBidi" w:cstheme="majorBidi"/>
          <w:sz w:val="28"/>
          <w:szCs w:val="28"/>
          <w:lang w:bidi="ar-IQ"/>
        </w:rPr>
        <w:t xml:space="preserve"> of benzo[α]pyrene- DNA </w:t>
      </w:r>
      <w:proofErr w:type="gramStart"/>
      <w:r w:rsidRPr="00F204FC">
        <w:rPr>
          <w:rFonts w:asciiTheme="majorBidi" w:hAnsiTheme="majorBidi" w:cstheme="majorBidi"/>
          <w:sz w:val="28"/>
          <w:szCs w:val="28"/>
          <w:lang w:bidi="ar-IQ"/>
        </w:rPr>
        <w:t>adducts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28)</w:t>
      </w:r>
      <w:r w:rsidRPr="00F204FC">
        <w:rPr>
          <w:rFonts w:asciiTheme="majorBidi" w:hAnsiTheme="majorBidi" w:cstheme="majorBidi"/>
          <w:sz w:val="28"/>
          <w:szCs w:val="28"/>
          <w:lang w:bidi="ar-IQ"/>
        </w:rPr>
        <w:t>.</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possesses enormous antioxidant effect. Glutathione </w:t>
      </w:r>
      <w:proofErr w:type="spellStart"/>
      <w:r w:rsidRPr="00F204FC">
        <w:rPr>
          <w:rFonts w:asciiTheme="majorBidi" w:hAnsiTheme="majorBidi" w:cstheme="majorBidi"/>
          <w:sz w:val="28"/>
          <w:szCs w:val="28"/>
          <w:lang w:bidi="ar-IQ"/>
        </w:rPr>
        <w:t>peroxidise</w:t>
      </w:r>
      <w:proofErr w:type="spellEnd"/>
      <w:r w:rsidRPr="00F204FC">
        <w:rPr>
          <w:rFonts w:asciiTheme="majorBidi" w:hAnsiTheme="majorBidi" w:cstheme="majorBidi"/>
          <w:sz w:val="28"/>
          <w:szCs w:val="28"/>
          <w:lang w:bidi="ar-IQ"/>
        </w:rPr>
        <w:t xml:space="preserve"> activity, superoxide dismutase enzymes and a phenolic anti-oxidant were found to be present in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gel, which may be responsible for these anti-oxidant </w:t>
      </w:r>
      <w:proofErr w:type="gramStart"/>
      <w:r w:rsidRPr="00F204FC">
        <w:rPr>
          <w:rFonts w:asciiTheme="majorBidi" w:hAnsiTheme="majorBidi" w:cstheme="majorBidi"/>
          <w:sz w:val="28"/>
          <w:szCs w:val="28"/>
          <w:lang w:bidi="ar-IQ"/>
        </w:rPr>
        <w:t>effects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26,29)</w:t>
      </w:r>
      <w:r w:rsidRPr="00F204FC">
        <w:rPr>
          <w:rFonts w:asciiTheme="majorBidi" w:hAnsiTheme="majorBidi" w:cstheme="majorBidi"/>
          <w:sz w:val="28"/>
          <w:szCs w:val="28"/>
          <w:lang w:bidi="ar-IQ"/>
        </w:rPr>
        <w:t xml:space="preserve">. </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Aloe gel acts against both gram positive and gram negative </w:t>
      </w:r>
      <w:proofErr w:type="gramStart"/>
      <w:r w:rsidRPr="00F204FC">
        <w:rPr>
          <w:rFonts w:asciiTheme="majorBidi" w:hAnsiTheme="majorBidi" w:cstheme="majorBidi"/>
          <w:sz w:val="28"/>
          <w:szCs w:val="28"/>
          <w:lang w:bidi="ar-IQ"/>
        </w:rPr>
        <w:t>bacteria</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30)</w:t>
      </w:r>
      <w:r w:rsidRPr="00F204FC">
        <w:rPr>
          <w:rFonts w:asciiTheme="majorBidi" w:hAnsiTheme="majorBidi" w:cstheme="majorBidi"/>
          <w:sz w:val="28"/>
          <w:szCs w:val="28"/>
          <w:lang w:bidi="ar-IQ"/>
        </w:rPr>
        <w:t xml:space="preserve">. Aloe gel preparation is also inhibitory to Candida </w:t>
      </w:r>
      <w:proofErr w:type="spellStart"/>
      <w:proofErr w:type="gramStart"/>
      <w:r w:rsidRPr="00F204FC">
        <w:rPr>
          <w:rFonts w:asciiTheme="majorBidi" w:hAnsiTheme="majorBidi" w:cstheme="majorBidi"/>
          <w:sz w:val="28"/>
          <w:szCs w:val="28"/>
          <w:lang w:bidi="ar-IQ"/>
        </w:rPr>
        <w:t>albicans</w:t>
      </w:r>
      <w:proofErr w:type="spellEnd"/>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31)</w:t>
      </w:r>
      <w:r w:rsidRPr="00F204FC">
        <w:rPr>
          <w:rFonts w:asciiTheme="majorBidi" w:hAnsiTheme="majorBidi" w:cstheme="majorBidi"/>
          <w:sz w:val="28"/>
          <w:szCs w:val="28"/>
          <w:lang w:bidi="ar-IQ"/>
        </w:rPr>
        <w:t xml:space="preserve">. The </w:t>
      </w:r>
      <w:proofErr w:type="spellStart"/>
      <w:r w:rsidRPr="00F204FC">
        <w:rPr>
          <w:rFonts w:asciiTheme="majorBidi" w:hAnsiTheme="majorBidi" w:cstheme="majorBidi"/>
          <w:sz w:val="28"/>
          <w:szCs w:val="28"/>
          <w:lang w:bidi="ar-IQ"/>
        </w:rPr>
        <w:t>anthraquinone</w:t>
      </w:r>
      <w:proofErr w:type="spellEnd"/>
      <w:r w:rsidRPr="00F204FC">
        <w:rPr>
          <w:rFonts w:asciiTheme="majorBidi" w:hAnsiTheme="majorBidi" w:cstheme="majorBidi"/>
          <w:sz w:val="28"/>
          <w:szCs w:val="28"/>
          <w:lang w:bidi="ar-IQ"/>
        </w:rPr>
        <w:t xml:space="preserve"> derivatives of Aloe leaf have shown </w:t>
      </w:r>
      <w:proofErr w:type="spellStart"/>
      <w:r w:rsidRPr="00F204FC">
        <w:rPr>
          <w:rFonts w:asciiTheme="majorBidi" w:hAnsiTheme="majorBidi" w:cstheme="majorBidi"/>
          <w:sz w:val="28"/>
          <w:szCs w:val="28"/>
          <w:lang w:bidi="ar-IQ"/>
        </w:rPr>
        <w:t>virucidal</w:t>
      </w:r>
      <w:proofErr w:type="spellEnd"/>
      <w:r w:rsidRPr="00F204FC">
        <w:rPr>
          <w:rFonts w:asciiTheme="majorBidi" w:hAnsiTheme="majorBidi" w:cstheme="majorBidi"/>
          <w:sz w:val="28"/>
          <w:szCs w:val="28"/>
          <w:lang w:bidi="ar-IQ"/>
        </w:rPr>
        <w:t xml:space="preserve"> effects on enveloped </w:t>
      </w:r>
      <w:proofErr w:type="gramStart"/>
      <w:r w:rsidRPr="00F204FC">
        <w:rPr>
          <w:rFonts w:asciiTheme="majorBidi" w:hAnsiTheme="majorBidi" w:cstheme="majorBidi"/>
          <w:sz w:val="28"/>
          <w:szCs w:val="28"/>
          <w:lang w:bidi="ar-IQ"/>
        </w:rPr>
        <w:t>viruses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32-33)</w:t>
      </w:r>
      <w:r w:rsidRPr="00F204FC">
        <w:rPr>
          <w:rFonts w:asciiTheme="majorBidi" w:hAnsiTheme="majorBidi" w:cstheme="majorBidi"/>
          <w:sz w:val="28"/>
          <w:szCs w:val="28"/>
          <w:lang w:bidi="ar-IQ"/>
        </w:rPr>
        <w:t xml:space="preserve">. Aloe </w:t>
      </w:r>
      <w:proofErr w:type="spellStart"/>
      <w:r w:rsidRPr="00F204FC">
        <w:rPr>
          <w:rFonts w:asciiTheme="majorBidi" w:hAnsiTheme="majorBidi" w:cstheme="majorBidi"/>
          <w:sz w:val="28"/>
          <w:szCs w:val="28"/>
          <w:lang w:bidi="ar-IQ"/>
        </w:rPr>
        <w:t>emodin</w:t>
      </w:r>
      <w:proofErr w:type="spellEnd"/>
      <w:r w:rsidRPr="00F204FC">
        <w:rPr>
          <w:rFonts w:asciiTheme="majorBidi" w:hAnsiTheme="majorBidi" w:cstheme="majorBidi"/>
          <w:sz w:val="28"/>
          <w:szCs w:val="28"/>
          <w:lang w:bidi="ar-IQ"/>
        </w:rPr>
        <w:t xml:space="preserve"> inactivates most of the viruses, including Varicella zoster, influenza and pseudorabies virus and herpes simplex </w:t>
      </w:r>
      <w:proofErr w:type="gramStart"/>
      <w:r w:rsidRPr="00F204FC">
        <w:rPr>
          <w:rFonts w:asciiTheme="majorBidi" w:hAnsiTheme="majorBidi" w:cstheme="majorBidi"/>
          <w:sz w:val="28"/>
          <w:szCs w:val="28"/>
          <w:lang w:bidi="ar-IQ"/>
        </w:rPr>
        <w:t>viruses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30,32)</w:t>
      </w:r>
      <w:r w:rsidRPr="00F204FC">
        <w:rPr>
          <w:rFonts w:asciiTheme="majorBidi" w:hAnsiTheme="majorBidi" w:cstheme="majorBidi"/>
          <w:sz w:val="28"/>
          <w:szCs w:val="28"/>
          <w:lang w:bidi="ar-IQ"/>
        </w:rPr>
        <w:t>.</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present study was undertaken to investigate the effects of   different concentrations of </w:t>
      </w:r>
      <w:proofErr w:type="spellStart"/>
      <w:r w:rsidRPr="00F204FC">
        <w:rPr>
          <w:rFonts w:asciiTheme="majorBidi" w:hAnsiTheme="majorBidi" w:cstheme="majorBidi"/>
          <w:sz w:val="28"/>
          <w:szCs w:val="28"/>
          <w:lang w:bidi="ar-IQ"/>
        </w:rPr>
        <w:t>aloe.vera</w:t>
      </w:r>
      <w:proofErr w:type="spellEnd"/>
      <w:r w:rsidRPr="00F204FC">
        <w:rPr>
          <w:rFonts w:asciiTheme="majorBidi" w:hAnsiTheme="majorBidi" w:cstheme="majorBidi"/>
          <w:sz w:val="28"/>
          <w:szCs w:val="28"/>
          <w:lang w:bidi="ar-IQ"/>
        </w:rPr>
        <w:t xml:space="preserve"> , </w:t>
      </w:r>
      <w:proofErr w:type="spellStart"/>
      <w:r w:rsidRPr="00F204FC">
        <w:rPr>
          <w:rFonts w:asciiTheme="majorBidi" w:hAnsiTheme="majorBidi" w:cstheme="majorBidi"/>
          <w:sz w:val="28"/>
          <w:szCs w:val="28"/>
          <w:lang w:bidi="ar-IQ"/>
        </w:rPr>
        <w:t>aglycon</w:t>
      </w:r>
      <w:proofErr w:type="spellEnd"/>
      <w:r w:rsidRPr="00F204FC">
        <w:rPr>
          <w:rFonts w:asciiTheme="majorBidi" w:hAnsiTheme="majorBidi" w:cstheme="majorBidi"/>
          <w:sz w:val="28"/>
          <w:szCs w:val="28"/>
          <w:lang w:bidi="ar-IQ"/>
        </w:rPr>
        <w:t xml:space="preserve"> part (</w:t>
      </w:r>
      <w:proofErr w:type="spellStart"/>
      <w:r w:rsidRPr="00F204FC">
        <w:rPr>
          <w:rFonts w:asciiTheme="majorBidi" w:hAnsiTheme="majorBidi" w:cstheme="majorBidi"/>
          <w:sz w:val="28"/>
          <w:szCs w:val="28"/>
          <w:lang w:bidi="ar-IQ"/>
        </w:rPr>
        <w:t>dianathron</w:t>
      </w:r>
      <w:proofErr w:type="spellEnd"/>
      <w:r w:rsidRPr="00F204FC">
        <w:rPr>
          <w:rFonts w:asciiTheme="majorBidi" w:hAnsiTheme="majorBidi" w:cstheme="majorBidi"/>
          <w:sz w:val="28"/>
          <w:szCs w:val="28"/>
          <w:lang w:bidi="ar-IQ"/>
        </w:rPr>
        <w:t xml:space="preserve"> ) against candida </w:t>
      </w:r>
      <w:proofErr w:type="spellStart"/>
      <w:r w:rsidRPr="00F204FC">
        <w:rPr>
          <w:rFonts w:asciiTheme="majorBidi" w:hAnsiTheme="majorBidi" w:cstheme="majorBidi"/>
          <w:sz w:val="28"/>
          <w:szCs w:val="28"/>
          <w:lang w:bidi="ar-IQ"/>
        </w:rPr>
        <w:t>albicance</w:t>
      </w:r>
      <w:proofErr w:type="spellEnd"/>
      <w:r w:rsidRPr="00F204FC">
        <w:rPr>
          <w:rFonts w:asciiTheme="majorBidi" w:hAnsiTheme="majorBidi" w:cstheme="majorBidi"/>
          <w:sz w:val="28"/>
          <w:szCs w:val="28"/>
          <w:lang w:bidi="ar-IQ"/>
        </w:rPr>
        <w:t xml:space="preserve"> adhere   to heat cure and cold cure acrylic  resin denture base on two periods of time (30 minutes and 12 hours).</w:t>
      </w:r>
    </w:p>
    <w:p w:rsidR="0066640A" w:rsidRPr="00F204FC" w:rsidRDefault="0066640A" w:rsidP="0066640A">
      <w:pPr>
        <w:bidi w:val="0"/>
        <w:spacing w:after="0" w:line="360" w:lineRule="auto"/>
        <w:ind w:left="-90" w:right="-6"/>
        <w:jc w:val="both"/>
        <w:rPr>
          <w:rFonts w:asciiTheme="majorBidi" w:hAnsiTheme="majorBidi" w:cstheme="majorBidi"/>
          <w:b/>
          <w:bCs/>
          <w:sz w:val="28"/>
          <w:szCs w:val="28"/>
        </w:rPr>
      </w:pPr>
      <w:r w:rsidRPr="00F204FC">
        <w:rPr>
          <w:rFonts w:asciiTheme="majorBidi" w:hAnsiTheme="majorBidi" w:cstheme="majorBidi"/>
          <w:b/>
          <w:bCs/>
          <w:sz w:val="28"/>
          <w:szCs w:val="28"/>
        </w:rPr>
        <w:t>Materials and methods</w:t>
      </w:r>
    </w:p>
    <w:p w:rsidR="0066640A" w:rsidRPr="00F204FC" w:rsidRDefault="0066640A" w:rsidP="0066640A">
      <w:pPr>
        <w:pStyle w:val="Default"/>
        <w:spacing w:line="360" w:lineRule="auto"/>
        <w:ind w:left="-90" w:right="-6"/>
        <w:jc w:val="both"/>
        <w:rPr>
          <w:rFonts w:asciiTheme="majorBidi" w:hAnsiTheme="majorBidi" w:cstheme="majorBidi"/>
          <w:color w:val="auto"/>
          <w:sz w:val="28"/>
          <w:szCs w:val="28"/>
        </w:rPr>
      </w:pPr>
      <w:r w:rsidRPr="00F204FC">
        <w:rPr>
          <w:rFonts w:asciiTheme="majorBidi" w:hAnsiTheme="majorBidi" w:cstheme="majorBidi"/>
          <w:b/>
          <w:bCs/>
          <w:color w:val="auto"/>
          <w:sz w:val="28"/>
          <w:szCs w:val="28"/>
        </w:rPr>
        <w:t xml:space="preserve">1- Specimens grouping: </w:t>
      </w:r>
      <w:r w:rsidRPr="00F204FC">
        <w:rPr>
          <w:rFonts w:asciiTheme="majorBidi" w:hAnsiTheme="majorBidi" w:cstheme="majorBidi"/>
          <w:color w:val="auto"/>
          <w:sz w:val="28"/>
          <w:szCs w:val="28"/>
        </w:rPr>
        <w:t xml:space="preserve">A total of 120 specimens were prepared, sixty specimens of each denture base acrylic resin material (heat cure and cold cure), each sixty specimens were farther divided into two subgroups of 30 specimens according to the time of immersion (30 minutes and 12 hours (overnight), each 30 specimens were farther subdivided into three 10 specimen groups according to the concentration of </w:t>
      </w:r>
      <w:proofErr w:type="spellStart"/>
      <w:r w:rsidRPr="00F204FC">
        <w:rPr>
          <w:rFonts w:asciiTheme="majorBidi" w:hAnsiTheme="majorBidi" w:cstheme="majorBidi"/>
          <w:color w:val="auto"/>
          <w:sz w:val="28"/>
          <w:szCs w:val="28"/>
        </w:rPr>
        <w:t>aleo</w:t>
      </w:r>
      <w:proofErr w:type="spellEnd"/>
      <w:r w:rsidRPr="00F204FC">
        <w:rPr>
          <w:rFonts w:asciiTheme="majorBidi" w:hAnsiTheme="majorBidi" w:cstheme="majorBidi"/>
          <w:color w:val="auto"/>
          <w:sz w:val="28"/>
          <w:szCs w:val="28"/>
        </w:rPr>
        <w:t xml:space="preserve"> </w:t>
      </w:r>
      <w:proofErr w:type="spellStart"/>
      <w:r w:rsidRPr="00F204FC">
        <w:rPr>
          <w:rFonts w:asciiTheme="majorBidi" w:hAnsiTheme="majorBidi" w:cstheme="majorBidi"/>
          <w:color w:val="auto"/>
          <w:sz w:val="28"/>
          <w:szCs w:val="28"/>
        </w:rPr>
        <w:t>vera</w:t>
      </w:r>
      <w:proofErr w:type="spellEnd"/>
      <w:r w:rsidRPr="00F204FC">
        <w:rPr>
          <w:rFonts w:asciiTheme="majorBidi" w:hAnsiTheme="majorBidi" w:cstheme="majorBidi"/>
          <w:color w:val="auto"/>
          <w:sz w:val="28"/>
          <w:szCs w:val="28"/>
        </w:rPr>
        <w:t xml:space="preserve"> used as follow, control group (immersed in distil water), 75% </w:t>
      </w:r>
      <w:proofErr w:type="spellStart"/>
      <w:r w:rsidRPr="00F204FC">
        <w:rPr>
          <w:rFonts w:asciiTheme="majorBidi" w:hAnsiTheme="majorBidi" w:cstheme="majorBidi"/>
          <w:color w:val="auto"/>
          <w:sz w:val="28"/>
          <w:szCs w:val="28"/>
        </w:rPr>
        <w:t>aleo</w:t>
      </w:r>
      <w:proofErr w:type="spellEnd"/>
      <w:r w:rsidRPr="00F204FC">
        <w:rPr>
          <w:rFonts w:asciiTheme="majorBidi" w:hAnsiTheme="majorBidi" w:cstheme="majorBidi"/>
          <w:color w:val="auto"/>
          <w:sz w:val="28"/>
          <w:szCs w:val="28"/>
        </w:rPr>
        <w:t xml:space="preserve"> </w:t>
      </w:r>
      <w:proofErr w:type="spellStart"/>
      <w:r w:rsidRPr="00F204FC">
        <w:rPr>
          <w:rFonts w:asciiTheme="majorBidi" w:hAnsiTheme="majorBidi" w:cstheme="majorBidi"/>
          <w:color w:val="auto"/>
          <w:sz w:val="28"/>
          <w:szCs w:val="28"/>
        </w:rPr>
        <w:t>vera</w:t>
      </w:r>
      <w:proofErr w:type="spellEnd"/>
      <w:r w:rsidRPr="00F204FC">
        <w:rPr>
          <w:rFonts w:asciiTheme="majorBidi" w:hAnsiTheme="majorBidi" w:cstheme="majorBidi"/>
          <w:color w:val="auto"/>
          <w:sz w:val="28"/>
          <w:szCs w:val="28"/>
        </w:rPr>
        <w:t xml:space="preserve"> and 100% </w:t>
      </w:r>
      <w:proofErr w:type="spellStart"/>
      <w:r w:rsidRPr="00F204FC">
        <w:rPr>
          <w:rFonts w:asciiTheme="majorBidi" w:hAnsiTheme="majorBidi" w:cstheme="majorBidi"/>
          <w:color w:val="auto"/>
          <w:sz w:val="28"/>
          <w:szCs w:val="28"/>
        </w:rPr>
        <w:t>aleo</w:t>
      </w:r>
      <w:proofErr w:type="spellEnd"/>
      <w:r w:rsidRPr="00F204FC">
        <w:rPr>
          <w:rFonts w:asciiTheme="majorBidi" w:hAnsiTheme="majorBidi" w:cstheme="majorBidi"/>
          <w:color w:val="auto"/>
          <w:sz w:val="28"/>
          <w:szCs w:val="28"/>
        </w:rPr>
        <w:t xml:space="preserve"> </w:t>
      </w:r>
      <w:proofErr w:type="spellStart"/>
      <w:r w:rsidRPr="00F204FC">
        <w:rPr>
          <w:rFonts w:asciiTheme="majorBidi" w:hAnsiTheme="majorBidi" w:cstheme="majorBidi"/>
          <w:color w:val="auto"/>
          <w:sz w:val="28"/>
          <w:szCs w:val="28"/>
        </w:rPr>
        <w:t>vera</w:t>
      </w:r>
      <w:proofErr w:type="spellEnd"/>
      <w:r w:rsidRPr="00F204FC">
        <w:rPr>
          <w:rFonts w:asciiTheme="majorBidi" w:hAnsiTheme="majorBidi" w:cstheme="majorBidi"/>
          <w:color w:val="auto"/>
          <w:sz w:val="28"/>
          <w:szCs w:val="28"/>
        </w:rPr>
        <w:t xml:space="preserve"> (figure1).</w:t>
      </w:r>
    </w:p>
    <w:p w:rsidR="0066640A" w:rsidRPr="00F204FC" w:rsidRDefault="0066640A" w:rsidP="0066640A">
      <w:pPr>
        <w:pStyle w:val="Default"/>
        <w:spacing w:line="360" w:lineRule="auto"/>
        <w:ind w:left="-90" w:right="-6"/>
        <w:jc w:val="center"/>
        <w:rPr>
          <w:rFonts w:asciiTheme="majorBidi" w:hAnsiTheme="majorBidi" w:cstheme="majorBidi"/>
          <w:color w:val="auto"/>
          <w:sz w:val="28"/>
          <w:szCs w:val="28"/>
          <w:lang w:bidi="ar-IQ"/>
        </w:rPr>
      </w:pPr>
      <w:r w:rsidRPr="00F204FC">
        <w:rPr>
          <w:rFonts w:asciiTheme="majorBidi" w:hAnsiTheme="majorBidi" w:cstheme="majorBidi"/>
          <w:noProof/>
          <w:color w:val="auto"/>
          <w:sz w:val="28"/>
          <w:szCs w:val="28"/>
        </w:rPr>
        <w:lastRenderedPageBreak/>
        <w:drawing>
          <wp:inline distT="0" distB="0" distL="0" distR="0" wp14:anchorId="52B9899D" wp14:editId="32E13CBA">
            <wp:extent cx="6023113" cy="392538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9986" b="9522"/>
                    <a:stretch/>
                  </pic:blipFill>
                  <pic:spPr bwMode="auto">
                    <a:xfrm>
                      <a:off x="0" y="0"/>
                      <a:ext cx="6038479" cy="3935400"/>
                    </a:xfrm>
                    <a:prstGeom prst="rect">
                      <a:avLst/>
                    </a:prstGeom>
                    <a:noFill/>
                    <a:ln>
                      <a:noFill/>
                    </a:ln>
                    <a:extLst>
                      <a:ext uri="{53640926-AAD7-44D8-BBD7-CCE9431645EC}">
                        <a14:shadowObscured xmlns:a14="http://schemas.microsoft.com/office/drawing/2010/main"/>
                      </a:ext>
                    </a:extLst>
                  </pic:spPr>
                </pic:pic>
              </a:graphicData>
            </a:graphic>
          </wp:inline>
        </w:drawing>
      </w:r>
    </w:p>
    <w:p w:rsidR="0066640A" w:rsidRPr="00F204FC" w:rsidRDefault="0066640A" w:rsidP="0066640A">
      <w:pPr>
        <w:pStyle w:val="Default"/>
        <w:spacing w:line="360" w:lineRule="auto"/>
        <w:ind w:left="-90" w:right="-6"/>
        <w:jc w:val="center"/>
        <w:rPr>
          <w:rFonts w:asciiTheme="majorBidi" w:hAnsiTheme="majorBidi" w:cstheme="majorBidi"/>
          <w:color w:val="auto"/>
          <w:sz w:val="28"/>
          <w:szCs w:val="28"/>
          <w:lang w:bidi="ar-IQ"/>
        </w:rPr>
      </w:pPr>
      <w:r w:rsidRPr="00F204FC">
        <w:rPr>
          <w:rFonts w:asciiTheme="majorBidi" w:hAnsiTheme="majorBidi" w:cstheme="majorBidi"/>
          <w:b/>
          <w:bCs/>
          <w:color w:val="auto"/>
          <w:sz w:val="28"/>
          <w:szCs w:val="28"/>
          <w:lang w:bidi="ar-IQ"/>
        </w:rPr>
        <w:t xml:space="preserve">Figure 1: </w:t>
      </w:r>
      <w:r w:rsidRPr="00F204FC">
        <w:rPr>
          <w:rFonts w:asciiTheme="majorBidi" w:hAnsiTheme="majorBidi" w:cstheme="majorBidi"/>
          <w:color w:val="auto"/>
          <w:sz w:val="28"/>
          <w:szCs w:val="28"/>
          <w:lang w:bidi="ar-IQ"/>
        </w:rPr>
        <w:t>Specimens groups.</w:t>
      </w:r>
    </w:p>
    <w:p w:rsidR="0066640A" w:rsidRPr="00F204FC" w:rsidRDefault="0066640A" w:rsidP="0066640A">
      <w:pPr>
        <w:bidi w:val="0"/>
        <w:spacing w:after="0" w:line="360" w:lineRule="auto"/>
        <w:ind w:left="-90" w:right="-6"/>
        <w:jc w:val="both"/>
        <w:rPr>
          <w:rFonts w:asciiTheme="majorBidi" w:hAnsiTheme="majorBidi" w:cstheme="majorBidi"/>
          <w:b/>
          <w:bCs/>
          <w:sz w:val="28"/>
          <w:szCs w:val="28"/>
        </w:rPr>
      </w:pPr>
    </w:p>
    <w:p w:rsidR="0066640A" w:rsidRPr="00F204FC" w:rsidRDefault="0066640A" w:rsidP="0066640A">
      <w:pPr>
        <w:bidi w:val="0"/>
        <w:spacing w:after="0" w:line="360" w:lineRule="auto"/>
        <w:ind w:left="-90" w:right="-6"/>
        <w:jc w:val="both"/>
        <w:rPr>
          <w:rFonts w:asciiTheme="majorBidi" w:hAnsiTheme="majorBidi" w:cstheme="majorBidi"/>
          <w:b/>
          <w:bCs/>
          <w:sz w:val="28"/>
          <w:szCs w:val="28"/>
          <w:lang w:bidi="ar-IQ"/>
        </w:rPr>
      </w:pPr>
      <w:r w:rsidRPr="00F204FC">
        <w:rPr>
          <w:rFonts w:asciiTheme="majorBidi" w:hAnsiTheme="majorBidi" w:cstheme="majorBidi"/>
          <w:b/>
          <w:bCs/>
          <w:sz w:val="28"/>
          <w:szCs w:val="28"/>
        </w:rPr>
        <w:t xml:space="preserve">2- Preparation of Specimens: </w:t>
      </w:r>
      <w:r w:rsidRPr="00F204FC">
        <w:rPr>
          <w:rFonts w:asciiTheme="majorBidi" w:eastAsia="MinionPro-Regular" w:hAnsiTheme="majorBidi" w:cstheme="majorBidi"/>
          <w:sz w:val="28"/>
          <w:szCs w:val="28"/>
        </w:rPr>
        <w:t>To prepare the acrylic samples, a pink modeling wax (</w:t>
      </w:r>
      <w:proofErr w:type="spellStart"/>
      <w:r w:rsidRPr="00F204FC">
        <w:rPr>
          <w:rFonts w:asciiTheme="majorBidi" w:eastAsia="MinionPro-Regular" w:hAnsiTheme="majorBidi" w:cstheme="majorBidi"/>
          <w:sz w:val="28"/>
          <w:szCs w:val="28"/>
        </w:rPr>
        <w:t>Polywax</w:t>
      </w:r>
      <w:proofErr w:type="spellEnd"/>
      <w:r w:rsidRPr="00F204FC">
        <w:rPr>
          <w:rFonts w:asciiTheme="majorBidi" w:eastAsia="MinionPro-Regular" w:hAnsiTheme="majorBidi" w:cstheme="majorBidi"/>
          <w:sz w:val="28"/>
          <w:szCs w:val="28"/>
        </w:rPr>
        <w:t xml:space="preserve">, </w:t>
      </w:r>
      <w:proofErr w:type="spellStart"/>
      <w:r w:rsidRPr="00F204FC">
        <w:rPr>
          <w:rFonts w:asciiTheme="majorBidi" w:eastAsia="MinionPro-Regular" w:hAnsiTheme="majorBidi" w:cstheme="majorBidi"/>
          <w:sz w:val="28"/>
          <w:szCs w:val="28"/>
        </w:rPr>
        <w:t>Bilkim</w:t>
      </w:r>
      <w:proofErr w:type="spellEnd"/>
      <w:r w:rsidRPr="00F204FC">
        <w:rPr>
          <w:rFonts w:asciiTheme="majorBidi" w:eastAsia="MinionPro-Regular" w:hAnsiTheme="majorBidi" w:cstheme="majorBidi"/>
          <w:sz w:val="28"/>
          <w:szCs w:val="28"/>
        </w:rPr>
        <w:t xml:space="preserve"> Chemical Company, Izmir/ </w:t>
      </w:r>
      <w:proofErr w:type="spellStart"/>
      <w:r w:rsidRPr="00F204FC">
        <w:rPr>
          <w:rFonts w:asciiTheme="majorBidi" w:eastAsia="MinionPro-Regular" w:hAnsiTheme="majorBidi" w:cstheme="majorBidi"/>
          <w:sz w:val="28"/>
          <w:szCs w:val="28"/>
        </w:rPr>
        <w:t>Turkiye</w:t>
      </w:r>
      <w:proofErr w:type="spellEnd"/>
      <w:r w:rsidRPr="00F204FC">
        <w:rPr>
          <w:rFonts w:asciiTheme="majorBidi" w:eastAsia="MinionPro-Regular" w:hAnsiTheme="majorBidi" w:cstheme="majorBidi"/>
          <w:sz w:val="28"/>
          <w:szCs w:val="28"/>
        </w:rPr>
        <w:t>) with dimensions of (</w:t>
      </w:r>
      <w:r w:rsidRPr="00F204FC">
        <w:rPr>
          <w:rFonts w:asciiTheme="majorBidi" w:hAnsiTheme="majorBidi" w:cstheme="majorBidi"/>
          <w:sz w:val="28"/>
          <w:szCs w:val="28"/>
        </w:rPr>
        <w:t>10mm × 10 mm× 2</w:t>
      </w:r>
      <w:r w:rsidRPr="00F204FC">
        <w:rPr>
          <w:rFonts w:asciiTheme="majorBidi" w:eastAsia="MinionPro-Regular" w:hAnsiTheme="majorBidi" w:cstheme="majorBidi"/>
          <w:sz w:val="28"/>
          <w:szCs w:val="28"/>
        </w:rPr>
        <w:t xml:space="preserve"> mm)</w:t>
      </w:r>
      <w:r w:rsidRPr="00F204FC">
        <w:rPr>
          <w:rFonts w:asciiTheme="majorBidi" w:eastAsia="MinionPro-Regular" w:hAnsiTheme="majorBidi" w:cstheme="majorBidi"/>
          <w:sz w:val="28"/>
          <w:szCs w:val="28"/>
          <w:vertAlign w:val="superscript"/>
        </w:rPr>
        <w:t>(34)</w:t>
      </w:r>
      <w:r w:rsidRPr="00F204FC">
        <w:rPr>
          <w:rFonts w:asciiTheme="majorBidi" w:eastAsia="MinionPro-Regular" w:hAnsiTheme="majorBidi" w:cstheme="majorBidi"/>
          <w:sz w:val="28"/>
          <w:szCs w:val="28"/>
        </w:rPr>
        <w:t xml:space="preserve"> patterns were invested </w:t>
      </w:r>
      <w:r w:rsidRPr="00F204FC">
        <w:rPr>
          <w:rFonts w:asciiTheme="majorBidi" w:hAnsiTheme="majorBidi" w:cstheme="majorBidi"/>
          <w:sz w:val="28"/>
          <w:szCs w:val="28"/>
          <w:lang w:bidi="ar-IQ"/>
        </w:rPr>
        <w:t xml:space="preserve">in metallic flask and type III dental stone (Elite model, </w:t>
      </w:r>
      <w:proofErr w:type="spellStart"/>
      <w:r w:rsidRPr="00F204FC">
        <w:rPr>
          <w:rFonts w:asciiTheme="majorBidi" w:hAnsiTheme="majorBidi" w:cstheme="majorBidi"/>
          <w:sz w:val="28"/>
          <w:szCs w:val="28"/>
          <w:lang w:bidi="ar-IQ"/>
        </w:rPr>
        <w:t>Zhermack</w:t>
      </w:r>
      <w:proofErr w:type="spellEnd"/>
      <w:r w:rsidRPr="00F204FC">
        <w:rPr>
          <w:rFonts w:asciiTheme="majorBidi" w:hAnsiTheme="majorBidi" w:cstheme="majorBidi"/>
          <w:sz w:val="28"/>
          <w:szCs w:val="28"/>
          <w:lang w:bidi="ar-IQ"/>
        </w:rPr>
        <w:t xml:space="preserve"> Italy, 117344). One flask contained 6 patterns (figure 2). After the setting of dental stone, the flasks were opened, </w:t>
      </w:r>
      <w:r w:rsidRPr="00F204FC">
        <w:rPr>
          <w:rFonts w:asciiTheme="majorBidi" w:eastAsia="MinionPro-Regular" w:hAnsiTheme="majorBidi" w:cstheme="majorBidi"/>
          <w:sz w:val="28"/>
          <w:szCs w:val="28"/>
        </w:rPr>
        <w:t xml:space="preserve">the wax was eliminated under running hot water and stone surfaces were coated with a thin layer of acrylic separating film. The heat-cured acrylic denture-based resin (Triplex Hot, </w:t>
      </w:r>
      <w:proofErr w:type="spellStart"/>
      <w:r w:rsidRPr="00F204FC">
        <w:rPr>
          <w:rFonts w:asciiTheme="majorBidi" w:hAnsiTheme="majorBidi" w:cstheme="majorBidi"/>
          <w:sz w:val="28"/>
          <w:szCs w:val="28"/>
        </w:rPr>
        <w:t>Ivoclar</w:t>
      </w:r>
      <w:proofErr w:type="spellEnd"/>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Vivadent</w:t>
      </w:r>
      <w:proofErr w:type="spellEnd"/>
      <w:r w:rsidRPr="00F204FC">
        <w:rPr>
          <w:rFonts w:asciiTheme="majorBidi" w:hAnsiTheme="majorBidi" w:cstheme="majorBidi"/>
          <w:sz w:val="28"/>
          <w:szCs w:val="28"/>
        </w:rPr>
        <w:t xml:space="preserve"> Liechtenstein, and N 74750)</w:t>
      </w:r>
      <w:r w:rsidRPr="00F204FC">
        <w:rPr>
          <w:rFonts w:asciiTheme="majorBidi" w:eastAsia="MinionPro-Regular" w:hAnsiTheme="majorBidi" w:cstheme="majorBidi"/>
          <w:sz w:val="28"/>
          <w:szCs w:val="28"/>
        </w:rPr>
        <w:t xml:space="preserve"> </w:t>
      </w:r>
      <w:r w:rsidRPr="00F204FC">
        <w:rPr>
          <w:rFonts w:asciiTheme="majorBidi" w:hAnsiTheme="majorBidi" w:cstheme="majorBidi"/>
          <w:sz w:val="28"/>
          <w:szCs w:val="28"/>
        </w:rPr>
        <w:t xml:space="preserve">was mixed for with a ratio of 23g/10 ml powder/liquid according to manufacturer’s recommendations. The acrylic resin was packed into dental stone mold at the dough stage 12-15minutes after mixing </w:t>
      </w:r>
      <w:r w:rsidRPr="00F204FC">
        <w:rPr>
          <w:rFonts w:asciiTheme="majorBidi" w:eastAsia="MinionPro-Regular" w:hAnsiTheme="majorBidi" w:cstheme="majorBidi"/>
          <w:sz w:val="28"/>
          <w:szCs w:val="28"/>
        </w:rPr>
        <w:t>and the polymerization process was carried out in a water bath at 70</w:t>
      </w:r>
      <w:r w:rsidRPr="00F204FC">
        <w:rPr>
          <w:rFonts w:ascii="Cambria Math" w:eastAsia="MinionPro-Regular" w:hAnsi="Cambria Math" w:cs="Cambria Math"/>
          <w:sz w:val="28"/>
          <w:szCs w:val="28"/>
        </w:rPr>
        <w:t>∘</w:t>
      </w:r>
      <w:r w:rsidRPr="00F204FC">
        <w:rPr>
          <w:rFonts w:asciiTheme="majorBidi" w:eastAsia="MinionPro-Regular" w:hAnsiTheme="majorBidi" w:cstheme="majorBidi"/>
          <w:sz w:val="28"/>
          <w:szCs w:val="28"/>
        </w:rPr>
        <w:t xml:space="preserve">C for 1 h followed by boiling for 30 min. </w:t>
      </w:r>
      <w:proofErr w:type="spellStart"/>
      <w:r w:rsidRPr="00F204FC">
        <w:rPr>
          <w:rFonts w:asciiTheme="majorBidi" w:eastAsia="MinionPro-Regular" w:hAnsiTheme="majorBidi" w:cstheme="majorBidi"/>
          <w:sz w:val="28"/>
          <w:szCs w:val="28"/>
        </w:rPr>
        <w:t>Autopolymerised</w:t>
      </w:r>
      <w:proofErr w:type="spellEnd"/>
      <w:r w:rsidRPr="00F204FC">
        <w:rPr>
          <w:rFonts w:asciiTheme="majorBidi" w:eastAsia="MinionPro-Regular" w:hAnsiTheme="majorBidi" w:cstheme="majorBidi"/>
          <w:sz w:val="28"/>
          <w:szCs w:val="28"/>
        </w:rPr>
        <w:t xml:space="preserve"> acrylic resin (Triplex Cold, </w:t>
      </w:r>
      <w:proofErr w:type="spellStart"/>
      <w:r w:rsidRPr="00F204FC">
        <w:rPr>
          <w:rFonts w:asciiTheme="majorBidi" w:eastAsia="MinionPro-Regular" w:hAnsiTheme="majorBidi" w:cstheme="majorBidi"/>
          <w:sz w:val="28"/>
          <w:szCs w:val="28"/>
        </w:rPr>
        <w:t>Ivoclar</w:t>
      </w:r>
      <w:proofErr w:type="spellEnd"/>
      <w:r w:rsidRPr="00F204FC">
        <w:rPr>
          <w:rFonts w:asciiTheme="majorBidi" w:eastAsia="MinionPro-Regular" w:hAnsiTheme="majorBidi" w:cstheme="majorBidi"/>
          <w:sz w:val="28"/>
          <w:szCs w:val="28"/>
        </w:rPr>
        <w:t xml:space="preserve"> </w:t>
      </w:r>
      <w:proofErr w:type="spellStart"/>
      <w:r w:rsidRPr="00F204FC">
        <w:rPr>
          <w:rFonts w:asciiTheme="majorBidi" w:eastAsia="MinionPro-Regular" w:hAnsiTheme="majorBidi" w:cstheme="majorBidi"/>
          <w:sz w:val="28"/>
          <w:szCs w:val="28"/>
        </w:rPr>
        <w:t>Vivadent</w:t>
      </w:r>
      <w:proofErr w:type="spellEnd"/>
      <w:r w:rsidRPr="00F204FC">
        <w:rPr>
          <w:rFonts w:asciiTheme="majorBidi" w:eastAsia="MinionPro-Regular" w:hAnsiTheme="majorBidi" w:cstheme="majorBidi"/>
          <w:sz w:val="28"/>
          <w:szCs w:val="28"/>
        </w:rPr>
        <w:t xml:space="preserve"> </w:t>
      </w:r>
      <w:r w:rsidRPr="00F204FC">
        <w:rPr>
          <w:rFonts w:asciiTheme="majorBidi" w:eastAsia="MinionPro-Regular" w:hAnsiTheme="majorBidi" w:cstheme="majorBidi"/>
          <w:sz w:val="28"/>
          <w:szCs w:val="28"/>
        </w:rPr>
        <w:lastRenderedPageBreak/>
        <w:t>Liechtenstein, N 69982) was packed in the molds and the polymerization process was carried out at 25</w:t>
      </w:r>
      <w:r w:rsidRPr="00F204FC">
        <w:rPr>
          <w:rFonts w:ascii="Cambria Math" w:eastAsia="MinionMath-Capt" w:hAnsi="Cambria Math" w:cs="Cambria Math"/>
          <w:sz w:val="28"/>
          <w:szCs w:val="28"/>
        </w:rPr>
        <w:t>∘</w:t>
      </w:r>
      <w:r w:rsidRPr="00F204FC">
        <w:rPr>
          <w:rFonts w:asciiTheme="majorBidi" w:eastAsia="MinionPro-Regular" w:hAnsiTheme="majorBidi" w:cstheme="majorBidi"/>
          <w:sz w:val="28"/>
          <w:szCs w:val="28"/>
        </w:rPr>
        <w:t xml:space="preserve">C for 10 minutes. No finishing and polishing procedures were done in order to simulate the inner surface of a complete denture. Only remaining excesses were removed with the aid of acrylic burs. </w:t>
      </w:r>
      <w:r w:rsidRPr="00F204FC">
        <w:rPr>
          <w:rFonts w:asciiTheme="majorBidi" w:hAnsiTheme="majorBidi" w:cstheme="majorBidi"/>
          <w:sz w:val="28"/>
          <w:szCs w:val="28"/>
          <w:lang w:bidi="ar-IQ"/>
        </w:rPr>
        <w:t>All specimens were and immersed in distilled water at 37ºC for 48±2 hours for elimination of the residual monomer.</w:t>
      </w:r>
    </w:p>
    <w:p w:rsidR="0066640A" w:rsidRPr="00F204FC" w:rsidRDefault="0066640A" w:rsidP="0066640A">
      <w:pPr>
        <w:bidi w:val="0"/>
        <w:spacing w:after="0"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noProof/>
          <w:sz w:val="28"/>
          <w:szCs w:val="28"/>
        </w:rPr>
        <w:drawing>
          <wp:inline distT="0" distB="0" distL="0" distR="0" wp14:anchorId="05E38C9B" wp14:editId="0595D268">
            <wp:extent cx="5025924" cy="21170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1981" cy="2149072"/>
                    </a:xfrm>
                    <a:prstGeom prst="rect">
                      <a:avLst/>
                    </a:prstGeom>
                    <a:noFill/>
                  </pic:spPr>
                </pic:pic>
              </a:graphicData>
            </a:graphic>
          </wp:inline>
        </w:drawing>
      </w:r>
    </w:p>
    <w:p w:rsidR="0066640A" w:rsidRPr="00F204FC" w:rsidRDefault="0066640A" w:rsidP="0066640A">
      <w:pPr>
        <w:bidi w:val="0"/>
        <w:spacing w:after="0"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Figure 2: Specimens preparation</w:t>
      </w:r>
    </w:p>
    <w:p w:rsidR="0066640A" w:rsidRPr="00F204FC" w:rsidRDefault="0066640A" w:rsidP="0066640A">
      <w:pPr>
        <w:bidi w:val="0"/>
        <w:spacing w:after="0" w:line="360" w:lineRule="auto"/>
        <w:ind w:left="-90" w:right="-6"/>
        <w:jc w:val="both"/>
        <w:rPr>
          <w:rFonts w:asciiTheme="majorBidi" w:hAnsiTheme="majorBidi" w:cstheme="majorBidi"/>
          <w:b/>
          <w:bCs/>
          <w:sz w:val="28"/>
          <w:szCs w:val="28"/>
          <w:lang w:bidi="ar-IQ"/>
        </w:rPr>
      </w:pPr>
    </w:p>
    <w:p w:rsidR="0066640A" w:rsidRPr="00F204FC" w:rsidRDefault="0066640A" w:rsidP="0066640A">
      <w:pPr>
        <w:pStyle w:val="Pa0"/>
        <w:spacing w:line="360" w:lineRule="auto"/>
        <w:ind w:left="-90" w:right="-6"/>
        <w:rPr>
          <w:rFonts w:asciiTheme="majorBidi" w:hAnsiTheme="majorBidi" w:cstheme="majorBidi"/>
          <w:b/>
          <w:bCs/>
          <w:sz w:val="28"/>
          <w:szCs w:val="28"/>
        </w:rPr>
      </w:pPr>
      <w:r w:rsidRPr="00F204FC">
        <w:rPr>
          <w:rFonts w:asciiTheme="majorBidi" w:hAnsiTheme="majorBidi" w:cstheme="majorBidi"/>
          <w:b/>
          <w:bCs/>
          <w:sz w:val="28"/>
          <w:szCs w:val="28"/>
        </w:rPr>
        <w:t xml:space="preserve">3- Method of isolation of free </w:t>
      </w:r>
      <w:proofErr w:type="spellStart"/>
      <w:r w:rsidRPr="00F204FC">
        <w:rPr>
          <w:rFonts w:asciiTheme="majorBidi" w:hAnsiTheme="majorBidi" w:cstheme="majorBidi"/>
          <w:b/>
          <w:bCs/>
          <w:sz w:val="28"/>
          <w:szCs w:val="28"/>
        </w:rPr>
        <w:t>aglycon</w:t>
      </w:r>
      <w:proofErr w:type="spellEnd"/>
      <w:r w:rsidRPr="00F204FC">
        <w:rPr>
          <w:rFonts w:asciiTheme="majorBidi" w:hAnsiTheme="majorBidi" w:cstheme="majorBidi"/>
          <w:b/>
          <w:bCs/>
          <w:sz w:val="28"/>
          <w:szCs w:val="28"/>
        </w:rPr>
        <w:t xml:space="preserve"> (</w:t>
      </w:r>
      <w:proofErr w:type="spellStart"/>
      <w:r w:rsidRPr="00F204FC">
        <w:rPr>
          <w:rFonts w:asciiTheme="majorBidi" w:hAnsiTheme="majorBidi" w:cstheme="majorBidi"/>
          <w:b/>
          <w:bCs/>
          <w:sz w:val="28"/>
          <w:szCs w:val="28"/>
        </w:rPr>
        <w:t>Dianthron</w:t>
      </w:r>
      <w:proofErr w:type="spellEnd"/>
      <w:r w:rsidRPr="00F204FC">
        <w:rPr>
          <w:rFonts w:asciiTheme="majorBidi" w:hAnsiTheme="majorBidi" w:cstheme="majorBidi"/>
          <w:b/>
          <w:bCs/>
          <w:sz w:val="28"/>
          <w:szCs w:val="28"/>
        </w:rPr>
        <w:t xml:space="preserve">) from </w:t>
      </w:r>
      <w:proofErr w:type="spellStart"/>
      <w:r w:rsidRPr="00F204FC">
        <w:rPr>
          <w:rFonts w:asciiTheme="majorBidi" w:hAnsiTheme="majorBidi" w:cstheme="majorBidi"/>
          <w:b/>
          <w:bCs/>
          <w:sz w:val="28"/>
          <w:szCs w:val="28"/>
        </w:rPr>
        <w:t>anthroquinon</w:t>
      </w:r>
      <w:proofErr w:type="spellEnd"/>
      <w:r w:rsidRPr="00F204FC">
        <w:rPr>
          <w:rFonts w:asciiTheme="majorBidi" w:hAnsiTheme="majorBidi" w:cstheme="majorBidi"/>
          <w:b/>
          <w:bCs/>
          <w:sz w:val="28"/>
          <w:szCs w:val="28"/>
        </w:rPr>
        <w:t xml:space="preserve"> glycoside of aloe </w:t>
      </w:r>
      <w:proofErr w:type="spellStart"/>
      <w:r w:rsidRPr="00F204FC">
        <w:rPr>
          <w:rFonts w:asciiTheme="majorBidi" w:hAnsiTheme="majorBidi" w:cstheme="majorBidi"/>
          <w:b/>
          <w:bCs/>
          <w:sz w:val="28"/>
          <w:szCs w:val="28"/>
        </w:rPr>
        <w:t>vera</w:t>
      </w:r>
      <w:proofErr w:type="spellEnd"/>
      <w:r w:rsidRPr="00F204FC">
        <w:rPr>
          <w:rFonts w:asciiTheme="majorBidi" w:hAnsiTheme="majorBidi" w:cstheme="majorBidi"/>
          <w:b/>
          <w:bCs/>
          <w:sz w:val="28"/>
          <w:szCs w:val="28"/>
        </w:rPr>
        <w:t xml:space="preserve"> plant:</w:t>
      </w:r>
    </w:p>
    <w:p w:rsidR="0066640A" w:rsidRPr="00F204FC" w:rsidRDefault="0066640A" w:rsidP="0066640A">
      <w:pPr>
        <w:pStyle w:val="Pa0"/>
        <w:spacing w:line="360" w:lineRule="auto"/>
        <w:ind w:left="-90" w:right="-6"/>
        <w:rPr>
          <w:rFonts w:asciiTheme="majorBidi" w:hAnsiTheme="majorBidi" w:cstheme="majorBidi"/>
          <w:sz w:val="28"/>
          <w:szCs w:val="28"/>
        </w:rPr>
      </w:pPr>
      <w:r w:rsidRPr="00F204FC">
        <w:rPr>
          <w:rFonts w:asciiTheme="majorBidi" w:hAnsiTheme="majorBidi" w:cstheme="majorBidi"/>
          <w:b/>
          <w:bCs/>
          <w:sz w:val="28"/>
          <w:szCs w:val="28"/>
        </w:rPr>
        <w:t>1-</w:t>
      </w:r>
      <w:r w:rsidRPr="00F204FC">
        <w:rPr>
          <w:rFonts w:asciiTheme="majorBidi" w:hAnsiTheme="majorBidi" w:cstheme="majorBidi"/>
          <w:sz w:val="28"/>
          <w:szCs w:val="28"/>
        </w:rPr>
        <w:t xml:space="preserve"> 156 gm of powdered crude solidified aloe </w:t>
      </w:r>
      <w:proofErr w:type="spellStart"/>
      <w:r w:rsidRPr="00F204FC">
        <w:rPr>
          <w:rFonts w:asciiTheme="majorBidi" w:hAnsiTheme="majorBidi" w:cstheme="majorBidi"/>
          <w:sz w:val="28"/>
          <w:szCs w:val="28"/>
        </w:rPr>
        <w:t>vera</w:t>
      </w:r>
      <w:proofErr w:type="spellEnd"/>
      <w:r w:rsidRPr="00F204FC">
        <w:rPr>
          <w:rFonts w:asciiTheme="majorBidi" w:hAnsiTheme="majorBidi" w:cstheme="majorBidi"/>
          <w:sz w:val="28"/>
          <w:szCs w:val="28"/>
        </w:rPr>
        <w:t xml:space="preserve"> (which was bought from the local market figure 3) were placed in a beaker and 1600ml of water were added and boil gently for 15 minutes, cooled and filtered.</w:t>
      </w:r>
    </w:p>
    <w:p w:rsidR="0066640A" w:rsidRPr="00F204FC" w:rsidRDefault="0066640A" w:rsidP="0066640A">
      <w:pPr>
        <w:pStyle w:val="Pa0"/>
        <w:spacing w:line="360" w:lineRule="auto"/>
        <w:ind w:left="-90" w:right="-6"/>
        <w:jc w:val="both"/>
        <w:rPr>
          <w:rFonts w:asciiTheme="majorBidi" w:hAnsiTheme="majorBidi" w:cstheme="majorBidi"/>
          <w:sz w:val="28"/>
          <w:szCs w:val="28"/>
        </w:rPr>
      </w:pPr>
      <w:r w:rsidRPr="00F204FC">
        <w:rPr>
          <w:rFonts w:asciiTheme="majorBidi" w:hAnsiTheme="majorBidi" w:cstheme="majorBidi"/>
          <w:b/>
          <w:bCs/>
          <w:sz w:val="28"/>
          <w:szCs w:val="28"/>
        </w:rPr>
        <w:t>2-</w:t>
      </w:r>
      <w:r w:rsidRPr="00F204FC">
        <w:rPr>
          <w:rFonts w:asciiTheme="majorBidi" w:hAnsiTheme="majorBidi" w:cstheme="majorBidi"/>
          <w:sz w:val="28"/>
          <w:szCs w:val="28"/>
        </w:rPr>
        <w:t xml:space="preserve"> The filtrate was placed in a </w:t>
      </w:r>
      <w:proofErr w:type="spellStart"/>
      <w:r w:rsidRPr="00F204FC">
        <w:rPr>
          <w:rFonts w:asciiTheme="majorBidi" w:hAnsiTheme="majorBidi" w:cstheme="majorBidi"/>
          <w:sz w:val="28"/>
          <w:szCs w:val="28"/>
        </w:rPr>
        <w:t>separatory</w:t>
      </w:r>
      <w:proofErr w:type="spellEnd"/>
      <w:r w:rsidRPr="00F204FC">
        <w:rPr>
          <w:rFonts w:asciiTheme="majorBidi" w:hAnsiTheme="majorBidi" w:cstheme="majorBidi"/>
          <w:sz w:val="28"/>
          <w:szCs w:val="28"/>
        </w:rPr>
        <w:t xml:space="preserve"> funnel and extracted by shaking with two quantities of (2×30 ml) chloroform.  The chloroform extracts were combined, and then concentrated. The chloroform layer will contain the free </w:t>
      </w:r>
      <w:proofErr w:type="spellStart"/>
      <w:r w:rsidRPr="00F204FC">
        <w:rPr>
          <w:rFonts w:asciiTheme="majorBidi" w:hAnsiTheme="majorBidi" w:cstheme="majorBidi"/>
          <w:sz w:val="28"/>
          <w:szCs w:val="28"/>
        </w:rPr>
        <w:t>aglycone</w:t>
      </w:r>
      <w:proofErr w:type="spellEnd"/>
      <w:r w:rsidRPr="00F204FC">
        <w:rPr>
          <w:rFonts w:asciiTheme="majorBidi" w:hAnsiTheme="majorBidi" w:cstheme="majorBidi"/>
          <w:sz w:val="28"/>
          <w:szCs w:val="28"/>
        </w:rPr>
        <w:t>.</w:t>
      </w:r>
    </w:p>
    <w:p w:rsidR="0066640A" w:rsidRPr="00F204FC" w:rsidRDefault="0066640A" w:rsidP="0066640A">
      <w:pPr>
        <w:pStyle w:val="Default"/>
        <w:spacing w:line="360" w:lineRule="auto"/>
        <w:ind w:left="-90" w:right="-6"/>
        <w:jc w:val="both"/>
        <w:rPr>
          <w:rFonts w:asciiTheme="majorBidi" w:hAnsiTheme="majorBidi" w:cstheme="majorBidi"/>
          <w:color w:val="auto"/>
          <w:sz w:val="28"/>
          <w:szCs w:val="28"/>
        </w:rPr>
      </w:pPr>
      <w:r w:rsidRPr="00F204FC">
        <w:rPr>
          <w:rFonts w:asciiTheme="majorBidi" w:hAnsiTheme="majorBidi" w:cstheme="majorBidi"/>
          <w:b/>
          <w:bCs/>
          <w:color w:val="auto"/>
          <w:sz w:val="28"/>
          <w:szCs w:val="28"/>
        </w:rPr>
        <w:t>3-</w:t>
      </w:r>
      <w:r w:rsidRPr="00F204FC">
        <w:rPr>
          <w:rFonts w:asciiTheme="majorBidi" w:hAnsiTheme="majorBidi" w:cstheme="majorBidi"/>
          <w:color w:val="auto"/>
          <w:sz w:val="28"/>
          <w:szCs w:val="28"/>
        </w:rPr>
        <w:t xml:space="preserve"> The prepared chloroform extract was used as disinfectant solution and referred to as 100% aloe </w:t>
      </w:r>
      <w:proofErr w:type="spellStart"/>
      <w:r w:rsidRPr="00F204FC">
        <w:rPr>
          <w:rFonts w:asciiTheme="majorBidi" w:hAnsiTheme="majorBidi" w:cstheme="majorBidi"/>
          <w:color w:val="auto"/>
          <w:sz w:val="28"/>
          <w:szCs w:val="28"/>
        </w:rPr>
        <w:t>vera</w:t>
      </w:r>
      <w:proofErr w:type="spellEnd"/>
      <w:r w:rsidRPr="00F204FC">
        <w:rPr>
          <w:rFonts w:asciiTheme="majorBidi" w:hAnsiTheme="majorBidi" w:cstheme="majorBidi"/>
          <w:color w:val="auto"/>
          <w:sz w:val="28"/>
          <w:szCs w:val="28"/>
        </w:rPr>
        <w:t xml:space="preserve"> solution.</w:t>
      </w:r>
    </w:p>
    <w:p w:rsidR="0066640A" w:rsidRPr="00F204FC" w:rsidRDefault="0066640A" w:rsidP="0066640A">
      <w:pPr>
        <w:pStyle w:val="Default"/>
        <w:spacing w:line="360" w:lineRule="auto"/>
        <w:ind w:left="-90" w:right="-6"/>
        <w:jc w:val="both"/>
        <w:rPr>
          <w:rFonts w:asciiTheme="majorBidi" w:hAnsiTheme="majorBidi" w:cstheme="majorBidi"/>
          <w:color w:val="auto"/>
          <w:sz w:val="28"/>
          <w:szCs w:val="28"/>
        </w:rPr>
      </w:pPr>
      <w:r w:rsidRPr="00F204FC">
        <w:rPr>
          <w:rFonts w:asciiTheme="majorBidi" w:hAnsiTheme="majorBidi" w:cstheme="majorBidi"/>
          <w:b/>
          <w:bCs/>
          <w:color w:val="auto"/>
          <w:sz w:val="28"/>
          <w:szCs w:val="28"/>
        </w:rPr>
        <w:lastRenderedPageBreak/>
        <w:t>4-</w:t>
      </w:r>
      <w:r w:rsidRPr="00F204FC">
        <w:rPr>
          <w:rFonts w:asciiTheme="majorBidi" w:hAnsiTheme="majorBidi" w:cstheme="majorBidi"/>
          <w:color w:val="auto"/>
          <w:sz w:val="28"/>
          <w:szCs w:val="28"/>
        </w:rPr>
        <w:t xml:space="preserve"> A 75% concentration was prepared from 100% aloe   </w:t>
      </w:r>
      <w:proofErr w:type="spellStart"/>
      <w:r w:rsidRPr="00F204FC">
        <w:rPr>
          <w:rFonts w:asciiTheme="majorBidi" w:hAnsiTheme="majorBidi" w:cstheme="majorBidi"/>
          <w:color w:val="auto"/>
          <w:sz w:val="28"/>
          <w:szCs w:val="28"/>
        </w:rPr>
        <w:t>vera</w:t>
      </w:r>
      <w:proofErr w:type="spellEnd"/>
      <w:r w:rsidRPr="00F204FC">
        <w:rPr>
          <w:rFonts w:asciiTheme="majorBidi" w:hAnsiTheme="majorBidi" w:cstheme="majorBidi"/>
          <w:color w:val="auto"/>
          <w:sz w:val="28"/>
          <w:szCs w:val="28"/>
        </w:rPr>
        <w:t xml:space="preserve"> solution and referred to it   as 75% aloe </w:t>
      </w:r>
      <w:proofErr w:type="spellStart"/>
      <w:r w:rsidRPr="00F204FC">
        <w:rPr>
          <w:rFonts w:asciiTheme="majorBidi" w:hAnsiTheme="majorBidi" w:cstheme="majorBidi"/>
          <w:color w:val="auto"/>
          <w:sz w:val="28"/>
          <w:szCs w:val="28"/>
        </w:rPr>
        <w:t>vera</w:t>
      </w:r>
      <w:proofErr w:type="spellEnd"/>
      <w:r w:rsidRPr="00F204FC">
        <w:rPr>
          <w:rFonts w:asciiTheme="majorBidi" w:hAnsiTheme="majorBidi" w:cstheme="majorBidi"/>
          <w:color w:val="auto"/>
          <w:sz w:val="28"/>
          <w:szCs w:val="28"/>
        </w:rPr>
        <w:t xml:space="preserve"> solution and   used as disinfectant solution.</w:t>
      </w:r>
    </w:p>
    <w:p w:rsidR="0066640A" w:rsidRPr="00F204FC" w:rsidRDefault="0066640A" w:rsidP="0066640A">
      <w:pPr>
        <w:pStyle w:val="Default"/>
        <w:spacing w:line="360" w:lineRule="auto"/>
        <w:ind w:left="-90" w:right="-6"/>
        <w:jc w:val="center"/>
        <w:rPr>
          <w:rFonts w:asciiTheme="majorBidi" w:hAnsiTheme="majorBidi" w:cstheme="majorBidi"/>
          <w:color w:val="auto"/>
          <w:sz w:val="28"/>
          <w:szCs w:val="28"/>
        </w:rPr>
      </w:pPr>
      <w:r w:rsidRPr="00F204FC">
        <w:rPr>
          <w:rFonts w:asciiTheme="majorBidi" w:hAnsiTheme="majorBidi" w:cstheme="majorBidi"/>
          <w:noProof/>
          <w:color w:val="auto"/>
          <w:sz w:val="28"/>
          <w:szCs w:val="28"/>
        </w:rPr>
        <w:drawing>
          <wp:inline distT="0" distB="0" distL="0" distR="0" wp14:anchorId="5FB586D1" wp14:editId="5201F21E">
            <wp:extent cx="2570922" cy="13658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183" cy="1371336"/>
                    </a:xfrm>
                    <a:prstGeom prst="rect">
                      <a:avLst/>
                    </a:prstGeom>
                    <a:noFill/>
                  </pic:spPr>
                </pic:pic>
              </a:graphicData>
            </a:graphic>
          </wp:inline>
        </w:drawing>
      </w:r>
    </w:p>
    <w:p w:rsidR="0066640A" w:rsidRPr="00F204FC" w:rsidRDefault="0066640A" w:rsidP="0066640A">
      <w:pPr>
        <w:pStyle w:val="Default"/>
        <w:spacing w:line="360" w:lineRule="auto"/>
        <w:ind w:left="-90" w:right="-6"/>
        <w:jc w:val="center"/>
        <w:rPr>
          <w:rFonts w:asciiTheme="majorBidi" w:hAnsiTheme="majorBidi" w:cstheme="majorBidi"/>
          <w:color w:val="auto"/>
          <w:sz w:val="28"/>
          <w:szCs w:val="28"/>
          <w:rtl/>
        </w:rPr>
      </w:pPr>
      <w:r w:rsidRPr="00F204FC">
        <w:rPr>
          <w:rFonts w:asciiTheme="majorBidi" w:hAnsiTheme="majorBidi" w:cstheme="majorBidi"/>
          <w:b/>
          <w:bCs/>
          <w:color w:val="auto"/>
          <w:sz w:val="28"/>
          <w:szCs w:val="28"/>
        </w:rPr>
        <w:t xml:space="preserve">Figure 3: </w:t>
      </w:r>
      <w:r w:rsidRPr="00F204FC">
        <w:rPr>
          <w:rFonts w:asciiTheme="majorBidi" w:hAnsiTheme="majorBidi" w:cstheme="majorBidi"/>
          <w:color w:val="auto"/>
          <w:sz w:val="28"/>
          <w:szCs w:val="28"/>
        </w:rPr>
        <w:t xml:space="preserve">Solidified aloe </w:t>
      </w:r>
      <w:proofErr w:type="spellStart"/>
      <w:r w:rsidRPr="00F204FC">
        <w:rPr>
          <w:rFonts w:asciiTheme="majorBidi" w:hAnsiTheme="majorBidi" w:cstheme="majorBidi"/>
          <w:color w:val="auto"/>
          <w:sz w:val="28"/>
          <w:szCs w:val="28"/>
        </w:rPr>
        <w:t>vera</w:t>
      </w:r>
      <w:proofErr w:type="spellEnd"/>
    </w:p>
    <w:p w:rsidR="0066640A" w:rsidRPr="00F204FC" w:rsidRDefault="0066640A" w:rsidP="0066640A">
      <w:pPr>
        <w:pStyle w:val="Default"/>
        <w:spacing w:line="360" w:lineRule="auto"/>
        <w:ind w:left="-90" w:right="-6"/>
        <w:rPr>
          <w:rFonts w:asciiTheme="majorBidi" w:hAnsiTheme="majorBidi" w:cstheme="majorBidi"/>
          <w:b/>
          <w:bCs/>
          <w:color w:val="auto"/>
          <w:sz w:val="16"/>
          <w:szCs w:val="16"/>
        </w:rPr>
      </w:pPr>
    </w:p>
    <w:p w:rsidR="0066640A" w:rsidRPr="00F204FC" w:rsidRDefault="0066640A" w:rsidP="0066640A">
      <w:pPr>
        <w:pStyle w:val="Pa0"/>
        <w:spacing w:line="360" w:lineRule="auto"/>
        <w:ind w:left="-90" w:right="-6"/>
        <w:jc w:val="both"/>
        <w:rPr>
          <w:rFonts w:asciiTheme="majorBidi" w:hAnsiTheme="majorBidi" w:cstheme="majorBidi"/>
          <w:sz w:val="28"/>
          <w:szCs w:val="28"/>
        </w:rPr>
      </w:pPr>
      <w:r w:rsidRPr="00F204FC">
        <w:rPr>
          <w:rFonts w:asciiTheme="majorBidi" w:hAnsiTheme="majorBidi" w:cstheme="majorBidi"/>
          <w:b/>
          <w:bCs/>
          <w:sz w:val="28"/>
          <w:szCs w:val="28"/>
        </w:rPr>
        <w:t xml:space="preserve">4- Candida </w:t>
      </w:r>
      <w:proofErr w:type="spellStart"/>
      <w:r w:rsidRPr="00F204FC">
        <w:rPr>
          <w:rFonts w:asciiTheme="majorBidi" w:hAnsiTheme="majorBidi" w:cstheme="majorBidi"/>
          <w:b/>
          <w:bCs/>
          <w:sz w:val="28"/>
          <w:szCs w:val="28"/>
        </w:rPr>
        <w:t>albicans</w:t>
      </w:r>
      <w:proofErr w:type="spellEnd"/>
      <w:r w:rsidRPr="00F204FC">
        <w:rPr>
          <w:rFonts w:asciiTheme="majorBidi" w:hAnsiTheme="majorBidi" w:cstheme="majorBidi"/>
          <w:b/>
          <w:bCs/>
          <w:sz w:val="28"/>
          <w:szCs w:val="28"/>
        </w:rPr>
        <w:t xml:space="preserve"> Isolation and Identification: </w:t>
      </w:r>
      <w:r w:rsidRPr="00F204FC">
        <w:rPr>
          <w:rFonts w:asciiTheme="majorBidi" w:hAnsiTheme="majorBidi" w:cstheme="majorBidi"/>
          <w:i/>
          <w:iCs/>
          <w:sz w:val="28"/>
          <w:szCs w:val="28"/>
        </w:rPr>
        <w:t xml:space="preserve">C. </w:t>
      </w:r>
      <w:proofErr w:type="spellStart"/>
      <w:r w:rsidRPr="00F204FC">
        <w:rPr>
          <w:rFonts w:asciiTheme="majorBidi" w:hAnsiTheme="majorBidi" w:cstheme="majorBidi"/>
          <w:i/>
          <w:iCs/>
          <w:sz w:val="28"/>
          <w:szCs w:val="28"/>
        </w:rPr>
        <w:t>albicans</w:t>
      </w:r>
      <w:proofErr w:type="spellEnd"/>
      <w:r w:rsidRPr="00F204FC">
        <w:rPr>
          <w:rFonts w:asciiTheme="majorBidi" w:hAnsiTheme="majorBidi" w:cstheme="majorBidi"/>
          <w:i/>
          <w:iCs/>
          <w:sz w:val="28"/>
          <w:szCs w:val="28"/>
        </w:rPr>
        <w:t xml:space="preserve"> </w:t>
      </w:r>
      <w:r w:rsidRPr="00F204FC">
        <w:rPr>
          <w:rFonts w:asciiTheme="majorBidi" w:hAnsiTheme="majorBidi" w:cstheme="majorBidi"/>
          <w:sz w:val="28"/>
          <w:szCs w:val="28"/>
        </w:rPr>
        <w:t xml:space="preserve">was obtained by taking swabs from seven volunteers wearing old dentures attending Department of </w:t>
      </w:r>
      <w:proofErr w:type="spellStart"/>
      <w:r w:rsidRPr="00F204FC">
        <w:rPr>
          <w:rFonts w:asciiTheme="majorBidi" w:hAnsiTheme="majorBidi" w:cstheme="majorBidi"/>
          <w:sz w:val="28"/>
          <w:szCs w:val="28"/>
        </w:rPr>
        <w:t>Prosthodonotics</w:t>
      </w:r>
      <w:proofErr w:type="spellEnd"/>
      <w:r w:rsidRPr="00F204FC">
        <w:rPr>
          <w:rFonts w:asciiTheme="majorBidi" w:hAnsiTheme="majorBidi" w:cstheme="majorBidi"/>
          <w:sz w:val="28"/>
          <w:szCs w:val="28"/>
        </w:rPr>
        <w:t xml:space="preserve"> at College of Den</w:t>
      </w:r>
      <w:r w:rsidRPr="00F204FC">
        <w:rPr>
          <w:rFonts w:asciiTheme="majorBidi" w:hAnsiTheme="majorBidi" w:cstheme="majorBidi"/>
          <w:sz w:val="28"/>
          <w:szCs w:val="28"/>
        </w:rPr>
        <w:softHyphen/>
        <w:t>tistry / Al-</w:t>
      </w:r>
      <w:proofErr w:type="spellStart"/>
      <w:r w:rsidRPr="00F204FC">
        <w:rPr>
          <w:rFonts w:asciiTheme="majorBidi" w:hAnsiTheme="majorBidi" w:cstheme="majorBidi"/>
          <w:sz w:val="28"/>
          <w:szCs w:val="28"/>
        </w:rPr>
        <w:t>Mustansiriya</w:t>
      </w:r>
      <w:proofErr w:type="spellEnd"/>
      <w:r w:rsidRPr="00F204FC">
        <w:rPr>
          <w:rFonts w:asciiTheme="majorBidi" w:hAnsiTheme="majorBidi" w:cstheme="majorBidi"/>
          <w:sz w:val="28"/>
          <w:szCs w:val="28"/>
        </w:rPr>
        <w:t xml:space="preserve"> University.  The collected swabs cul</w:t>
      </w:r>
      <w:r w:rsidRPr="00F204FC">
        <w:rPr>
          <w:rFonts w:asciiTheme="majorBidi" w:hAnsiTheme="majorBidi" w:cstheme="majorBidi"/>
          <w:sz w:val="28"/>
          <w:szCs w:val="28"/>
        </w:rPr>
        <w:softHyphen/>
        <w:t xml:space="preserve">tured on </w:t>
      </w:r>
      <w:proofErr w:type="spellStart"/>
      <w:r w:rsidRPr="00F204FC">
        <w:rPr>
          <w:rFonts w:asciiTheme="majorBidi" w:hAnsiTheme="majorBidi" w:cstheme="majorBidi"/>
          <w:sz w:val="28"/>
          <w:szCs w:val="28"/>
        </w:rPr>
        <w:t>Sabouraud’s</w:t>
      </w:r>
      <w:proofErr w:type="spellEnd"/>
      <w:r w:rsidRPr="00F204FC">
        <w:rPr>
          <w:rFonts w:asciiTheme="majorBidi" w:hAnsiTheme="majorBidi" w:cstheme="majorBidi"/>
          <w:sz w:val="28"/>
          <w:szCs w:val="28"/>
        </w:rPr>
        <w:t xml:space="preserve"> dextrose agar and incubated at 37°C for 24 hours. </w:t>
      </w:r>
    </w:p>
    <w:p w:rsidR="0066640A" w:rsidRPr="00F204FC" w:rsidRDefault="0066640A" w:rsidP="0066640A">
      <w:pPr>
        <w:pStyle w:val="Pa0"/>
        <w:spacing w:line="360" w:lineRule="auto"/>
        <w:ind w:left="-90" w:right="-6"/>
        <w:jc w:val="both"/>
        <w:rPr>
          <w:rFonts w:asciiTheme="majorBidi" w:hAnsiTheme="majorBidi" w:cstheme="majorBidi"/>
          <w:sz w:val="28"/>
          <w:szCs w:val="28"/>
        </w:rPr>
      </w:pPr>
      <w:r w:rsidRPr="00F204FC">
        <w:rPr>
          <w:rFonts w:asciiTheme="majorBidi" w:hAnsiTheme="majorBidi" w:cstheme="majorBidi"/>
          <w:sz w:val="28"/>
          <w:szCs w:val="28"/>
        </w:rPr>
        <w:t xml:space="preserve">To </w:t>
      </w:r>
      <w:proofErr w:type="gramStart"/>
      <w:r w:rsidRPr="00F204FC">
        <w:rPr>
          <w:rFonts w:asciiTheme="majorBidi" w:hAnsiTheme="majorBidi" w:cstheme="majorBidi"/>
          <w:sz w:val="28"/>
          <w:szCs w:val="28"/>
        </w:rPr>
        <w:t>identify  and</w:t>
      </w:r>
      <w:proofErr w:type="gramEnd"/>
      <w:r w:rsidRPr="00F204FC">
        <w:rPr>
          <w:rFonts w:asciiTheme="majorBidi" w:hAnsiTheme="majorBidi" w:cstheme="majorBidi"/>
          <w:sz w:val="28"/>
          <w:szCs w:val="28"/>
        </w:rPr>
        <w:t xml:space="preserve">  select C. </w:t>
      </w:r>
      <w:proofErr w:type="spell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rPr>
        <w:t xml:space="preserve"> after incubation the follow</w:t>
      </w:r>
      <w:r w:rsidRPr="00F204FC">
        <w:rPr>
          <w:rFonts w:asciiTheme="majorBidi" w:hAnsiTheme="majorBidi" w:cstheme="majorBidi"/>
          <w:sz w:val="28"/>
          <w:szCs w:val="28"/>
        </w:rPr>
        <w:softHyphen/>
        <w:t xml:space="preserve">ing tests were done: </w:t>
      </w:r>
    </w:p>
    <w:p w:rsidR="0066640A" w:rsidRPr="00F204FC" w:rsidRDefault="0066640A" w:rsidP="0066640A">
      <w:pPr>
        <w:pStyle w:val="Pa1"/>
        <w:spacing w:line="360" w:lineRule="auto"/>
        <w:ind w:left="-90" w:right="-6"/>
        <w:jc w:val="both"/>
        <w:rPr>
          <w:rFonts w:asciiTheme="majorBidi" w:hAnsiTheme="majorBidi" w:cstheme="majorBidi"/>
          <w:sz w:val="28"/>
          <w:szCs w:val="28"/>
        </w:rPr>
      </w:pPr>
      <w:r w:rsidRPr="00F204FC">
        <w:rPr>
          <w:rStyle w:val="A30"/>
          <w:rFonts w:asciiTheme="majorBidi" w:hAnsiTheme="majorBidi" w:cstheme="majorBidi"/>
          <w:b/>
          <w:bCs/>
          <w:sz w:val="28"/>
          <w:szCs w:val="28"/>
        </w:rPr>
        <w:t>1-</w:t>
      </w:r>
      <w:r w:rsidRPr="00F204FC">
        <w:rPr>
          <w:rStyle w:val="A30"/>
          <w:rFonts w:asciiTheme="majorBidi" w:hAnsiTheme="majorBidi" w:cstheme="majorBidi"/>
          <w:sz w:val="28"/>
          <w:szCs w:val="28"/>
        </w:rPr>
        <w:t xml:space="preserve"> </w:t>
      </w:r>
      <w:r w:rsidRPr="00F204FC">
        <w:rPr>
          <w:rFonts w:asciiTheme="majorBidi" w:hAnsiTheme="majorBidi" w:cstheme="majorBidi"/>
          <w:sz w:val="28"/>
          <w:szCs w:val="28"/>
        </w:rPr>
        <w:t xml:space="preserve">Culture morphological features assessment for </w:t>
      </w:r>
      <w:r w:rsidRPr="00F204FC">
        <w:rPr>
          <w:rFonts w:asciiTheme="majorBidi" w:hAnsiTheme="majorBidi" w:cstheme="majorBidi"/>
          <w:i/>
          <w:iCs/>
          <w:sz w:val="28"/>
          <w:szCs w:val="28"/>
        </w:rPr>
        <w:t xml:space="preserve">C. </w:t>
      </w:r>
      <w:proofErr w:type="spellStart"/>
      <w:r w:rsidRPr="00F204FC">
        <w:rPr>
          <w:rFonts w:asciiTheme="majorBidi" w:hAnsiTheme="majorBidi" w:cstheme="majorBidi"/>
          <w:i/>
          <w:iCs/>
          <w:sz w:val="28"/>
          <w:szCs w:val="28"/>
        </w:rPr>
        <w:t>albicans</w:t>
      </w:r>
      <w:proofErr w:type="spellEnd"/>
      <w:r w:rsidRPr="00F204FC">
        <w:rPr>
          <w:rFonts w:asciiTheme="majorBidi" w:hAnsiTheme="majorBidi" w:cstheme="majorBidi"/>
          <w:i/>
          <w:iCs/>
          <w:sz w:val="28"/>
          <w:szCs w:val="28"/>
        </w:rPr>
        <w:t xml:space="preserve"> </w:t>
      </w:r>
      <w:r w:rsidRPr="00F204FC">
        <w:rPr>
          <w:rFonts w:asciiTheme="majorBidi" w:hAnsiTheme="majorBidi" w:cstheme="majorBidi"/>
          <w:sz w:val="28"/>
          <w:szCs w:val="28"/>
        </w:rPr>
        <w:t xml:space="preserve">colonies, it should be creamy to white, flat or domed, and have a dry glistering or waxy surface </w:t>
      </w:r>
      <w:r w:rsidRPr="00F204FC">
        <w:rPr>
          <w:rStyle w:val="A11"/>
          <w:rFonts w:asciiTheme="majorBidi" w:hAnsiTheme="majorBidi" w:cstheme="majorBidi"/>
          <w:sz w:val="28"/>
          <w:szCs w:val="28"/>
        </w:rPr>
        <w:t>(figure 4).</w:t>
      </w:r>
    </w:p>
    <w:p w:rsidR="0066640A" w:rsidRPr="00F204FC" w:rsidRDefault="0066640A" w:rsidP="0066640A">
      <w:pPr>
        <w:pStyle w:val="Pa1"/>
        <w:spacing w:line="360" w:lineRule="auto"/>
        <w:ind w:left="-90" w:right="-6"/>
        <w:jc w:val="both"/>
        <w:rPr>
          <w:rFonts w:asciiTheme="majorBidi" w:hAnsiTheme="majorBidi" w:cstheme="majorBidi"/>
          <w:sz w:val="28"/>
          <w:szCs w:val="28"/>
        </w:rPr>
      </w:pPr>
      <w:r w:rsidRPr="00F204FC">
        <w:rPr>
          <w:rStyle w:val="A30"/>
          <w:rFonts w:asciiTheme="majorBidi" w:hAnsiTheme="majorBidi" w:cstheme="majorBidi"/>
          <w:b/>
          <w:bCs/>
          <w:sz w:val="28"/>
          <w:szCs w:val="28"/>
        </w:rPr>
        <w:t>2-</w:t>
      </w:r>
      <w:r w:rsidRPr="00F204FC">
        <w:rPr>
          <w:rStyle w:val="A30"/>
          <w:rFonts w:asciiTheme="majorBidi" w:hAnsiTheme="majorBidi" w:cstheme="majorBidi"/>
          <w:sz w:val="28"/>
          <w:szCs w:val="28"/>
        </w:rPr>
        <w:t xml:space="preserve"> </w:t>
      </w:r>
      <w:r w:rsidRPr="00F204FC">
        <w:rPr>
          <w:rFonts w:asciiTheme="majorBidi" w:hAnsiTheme="majorBidi" w:cstheme="majorBidi"/>
          <w:sz w:val="28"/>
          <w:szCs w:val="28"/>
        </w:rPr>
        <w:t xml:space="preserve">C. </w:t>
      </w:r>
      <w:proofErr w:type="spell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rPr>
        <w:t xml:space="preserve"> takes gram positive stain. It appears under light microscope as spherical to oval bud</w:t>
      </w:r>
      <w:r w:rsidRPr="00F204FC">
        <w:rPr>
          <w:rFonts w:asciiTheme="majorBidi" w:hAnsiTheme="majorBidi" w:cstheme="majorBidi"/>
          <w:sz w:val="28"/>
          <w:szCs w:val="28"/>
        </w:rPr>
        <w:softHyphen/>
        <w:t xml:space="preserve">ding cells (3-6 nm) in the yeast or the </w:t>
      </w:r>
      <w:proofErr w:type="spellStart"/>
      <w:r w:rsidRPr="00F204FC">
        <w:rPr>
          <w:rFonts w:asciiTheme="majorBidi" w:hAnsiTheme="majorBidi" w:cstheme="majorBidi"/>
          <w:sz w:val="28"/>
          <w:szCs w:val="28"/>
        </w:rPr>
        <w:t>blastospore</w:t>
      </w:r>
      <w:proofErr w:type="spellEnd"/>
      <w:r w:rsidRPr="00F204FC">
        <w:rPr>
          <w:rFonts w:asciiTheme="majorBidi" w:hAnsiTheme="majorBidi" w:cstheme="majorBidi"/>
          <w:sz w:val="28"/>
          <w:szCs w:val="28"/>
        </w:rPr>
        <w:t xml:space="preserve"> form </w:t>
      </w:r>
      <w:r w:rsidRPr="00F204FC">
        <w:rPr>
          <w:rStyle w:val="A11"/>
          <w:rFonts w:asciiTheme="majorBidi" w:hAnsiTheme="majorBidi" w:cstheme="majorBidi"/>
          <w:sz w:val="28"/>
          <w:szCs w:val="28"/>
        </w:rPr>
        <w:t>(figure 4)</w:t>
      </w:r>
      <w:r w:rsidRPr="00F204FC">
        <w:rPr>
          <w:rFonts w:asciiTheme="majorBidi" w:hAnsiTheme="majorBidi" w:cstheme="majorBidi"/>
          <w:sz w:val="28"/>
          <w:szCs w:val="28"/>
        </w:rPr>
        <w:t>.</w:t>
      </w:r>
    </w:p>
    <w:p w:rsidR="0066640A" w:rsidRPr="00F204FC" w:rsidRDefault="0066640A" w:rsidP="0066640A">
      <w:pPr>
        <w:pStyle w:val="Pa1"/>
        <w:spacing w:line="360" w:lineRule="auto"/>
        <w:ind w:left="-90" w:right="-6"/>
        <w:jc w:val="both"/>
        <w:rPr>
          <w:rFonts w:asciiTheme="majorBidi" w:hAnsiTheme="majorBidi" w:cstheme="majorBidi"/>
          <w:sz w:val="28"/>
          <w:szCs w:val="28"/>
        </w:rPr>
      </w:pPr>
      <w:r w:rsidRPr="00F204FC">
        <w:rPr>
          <w:rStyle w:val="A30"/>
          <w:rFonts w:asciiTheme="majorBidi" w:hAnsiTheme="majorBidi" w:cstheme="majorBidi"/>
          <w:b/>
          <w:bCs/>
          <w:sz w:val="28"/>
          <w:szCs w:val="28"/>
        </w:rPr>
        <w:t>3-</w:t>
      </w:r>
      <w:r w:rsidRPr="00F204FC">
        <w:rPr>
          <w:rStyle w:val="A30"/>
          <w:rFonts w:asciiTheme="majorBidi" w:hAnsiTheme="majorBidi" w:cstheme="majorBidi"/>
          <w:sz w:val="28"/>
          <w:szCs w:val="28"/>
        </w:rPr>
        <w:t xml:space="preserve"> </w:t>
      </w:r>
      <w:r w:rsidRPr="00F204FC">
        <w:rPr>
          <w:rFonts w:asciiTheme="majorBidi" w:hAnsiTheme="majorBidi" w:cstheme="majorBidi"/>
          <w:sz w:val="28"/>
          <w:szCs w:val="28"/>
        </w:rPr>
        <w:t xml:space="preserve">The isolated fungus was also identified by </w:t>
      </w:r>
      <w:r w:rsidRPr="00F204FC">
        <w:rPr>
          <w:rFonts w:asciiTheme="majorBidi" w:hAnsiTheme="majorBidi" w:cstheme="majorBidi"/>
          <w:i/>
          <w:iCs/>
          <w:sz w:val="28"/>
          <w:szCs w:val="28"/>
        </w:rPr>
        <w:t xml:space="preserve">C. </w:t>
      </w:r>
      <w:proofErr w:type="spellStart"/>
      <w:r w:rsidRPr="00F204FC">
        <w:rPr>
          <w:rFonts w:asciiTheme="majorBidi" w:hAnsiTheme="majorBidi" w:cstheme="majorBidi"/>
          <w:i/>
          <w:iCs/>
          <w:sz w:val="28"/>
          <w:szCs w:val="28"/>
        </w:rPr>
        <w:t>al</w:t>
      </w:r>
      <w:r w:rsidRPr="00F204FC">
        <w:rPr>
          <w:rFonts w:asciiTheme="majorBidi" w:hAnsiTheme="majorBidi" w:cstheme="majorBidi"/>
          <w:i/>
          <w:iCs/>
          <w:sz w:val="28"/>
          <w:szCs w:val="28"/>
        </w:rPr>
        <w:softHyphen/>
        <w:t>bicans</w:t>
      </w:r>
      <w:proofErr w:type="spellEnd"/>
      <w:r w:rsidRPr="00F204FC">
        <w:rPr>
          <w:rFonts w:asciiTheme="majorBidi" w:hAnsiTheme="majorBidi" w:cstheme="majorBidi"/>
          <w:i/>
          <w:iCs/>
          <w:sz w:val="28"/>
          <w:szCs w:val="28"/>
        </w:rPr>
        <w:t xml:space="preserve"> </w:t>
      </w:r>
      <w:r w:rsidRPr="00F204FC">
        <w:rPr>
          <w:rFonts w:asciiTheme="majorBidi" w:hAnsiTheme="majorBidi" w:cstheme="majorBidi"/>
          <w:sz w:val="28"/>
          <w:szCs w:val="28"/>
        </w:rPr>
        <w:t>API kit which is a standardized system for Candida species identification. ID No, 7102.</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rPr>
      </w:pPr>
      <w:proofErr w:type="spellStart"/>
      <w:r w:rsidRPr="00F204FC">
        <w:rPr>
          <w:rFonts w:asciiTheme="majorBidi" w:hAnsiTheme="majorBidi" w:cstheme="majorBidi"/>
          <w:b/>
          <w:bCs/>
          <w:sz w:val="28"/>
          <w:szCs w:val="28"/>
        </w:rPr>
        <w:t>Api</w:t>
      </w:r>
      <w:proofErr w:type="spellEnd"/>
      <w:r w:rsidRPr="00F204FC">
        <w:rPr>
          <w:rFonts w:asciiTheme="majorBidi" w:hAnsiTheme="majorBidi" w:cstheme="majorBidi"/>
          <w:b/>
          <w:bCs/>
          <w:sz w:val="28"/>
          <w:szCs w:val="28"/>
        </w:rPr>
        <w:t xml:space="preserve"> Candida System: </w:t>
      </w:r>
      <w:r w:rsidRPr="00F204FC">
        <w:rPr>
          <w:rFonts w:asciiTheme="majorBidi" w:hAnsiTheme="majorBidi" w:cstheme="majorBidi"/>
          <w:sz w:val="28"/>
          <w:szCs w:val="28"/>
        </w:rPr>
        <w:t>Inoculation of the tubes was performed by adding suspension</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of inoculum in saline </w:t>
      </w:r>
      <w:proofErr w:type="gramStart"/>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McFrland</w:t>
      </w:r>
      <w:proofErr w:type="spellEnd"/>
      <w:proofErr w:type="gramEnd"/>
      <w:r w:rsidRPr="00F204FC">
        <w:rPr>
          <w:rFonts w:asciiTheme="majorBidi" w:hAnsiTheme="majorBidi" w:cstheme="majorBidi"/>
          <w:sz w:val="28"/>
          <w:szCs w:val="28"/>
        </w:rPr>
        <w:t xml:space="preserve"> standard of 3).After 18-24 hr. incubation at 37 C ,</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the reactions were read visually without addition of </w:t>
      </w:r>
      <w:r w:rsidRPr="00F204FC">
        <w:rPr>
          <w:rFonts w:asciiTheme="majorBidi" w:hAnsiTheme="majorBidi" w:cstheme="majorBidi"/>
          <w:sz w:val="28"/>
          <w:szCs w:val="28"/>
        </w:rPr>
        <w:lastRenderedPageBreak/>
        <w:t xml:space="preserve">reagents. The results were </w:t>
      </w:r>
      <w:proofErr w:type="spellStart"/>
      <w:r w:rsidRPr="00F204FC">
        <w:rPr>
          <w:rFonts w:asciiTheme="majorBidi" w:hAnsiTheme="majorBidi" w:cstheme="majorBidi"/>
          <w:sz w:val="28"/>
          <w:szCs w:val="28"/>
        </w:rPr>
        <w:t>transfered</w:t>
      </w:r>
      <w:proofErr w:type="spellEnd"/>
      <w:r w:rsidRPr="00F204FC">
        <w:rPr>
          <w:rFonts w:asciiTheme="majorBidi" w:hAnsiTheme="majorBidi" w:cstheme="majorBidi"/>
          <w:sz w:val="28"/>
          <w:szCs w:val="28"/>
        </w:rPr>
        <w:t xml:space="preserve"> into numerical profile which was compared with the profile index.</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lang w:bidi="ar-IQ"/>
        </w:rPr>
      </w:pPr>
    </w:p>
    <w:p w:rsidR="0066640A" w:rsidRPr="00F204FC" w:rsidRDefault="0066640A" w:rsidP="0066640A">
      <w:pPr>
        <w:autoSpaceDE w:val="0"/>
        <w:autoSpaceDN w:val="0"/>
        <w:bidi w:val="0"/>
        <w:adjustRightInd w:val="0"/>
        <w:spacing w:after="0"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noProof/>
          <w:sz w:val="28"/>
          <w:szCs w:val="28"/>
        </w:rPr>
        <w:drawing>
          <wp:inline distT="0" distB="0" distL="0" distR="0" wp14:anchorId="2FB23BD8" wp14:editId="63AEAA3A">
            <wp:extent cx="5927772" cy="1410970"/>
            <wp:effectExtent l="0" t="0" r="0" b="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6200" cy="1441539"/>
                    </a:xfrm>
                    <a:prstGeom prst="rect">
                      <a:avLst/>
                    </a:prstGeom>
                    <a:noFill/>
                    <a:ln>
                      <a:noFill/>
                    </a:ln>
                  </pic:spPr>
                </pic:pic>
              </a:graphicData>
            </a:graphic>
          </wp:inline>
        </w:drawing>
      </w:r>
    </w:p>
    <w:p w:rsidR="0066640A" w:rsidRPr="00F204FC" w:rsidRDefault="0066640A" w:rsidP="0066640A">
      <w:pPr>
        <w:autoSpaceDE w:val="0"/>
        <w:autoSpaceDN w:val="0"/>
        <w:bidi w:val="0"/>
        <w:adjustRightInd w:val="0"/>
        <w:spacing w:after="0" w:line="360" w:lineRule="auto"/>
        <w:ind w:left="-90" w:right="-6"/>
        <w:jc w:val="center"/>
        <w:rPr>
          <w:rFonts w:asciiTheme="majorBidi" w:hAnsiTheme="majorBidi" w:cstheme="majorBidi"/>
          <w:sz w:val="28"/>
          <w:szCs w:val="28"/>
        </w:rPr>
      </w:pPr>
      <w:r w:rsidRPr="00F204FC">
        <w:rPr>
          <w:rFonts w:asciiTheme="majorBidi" w:hAnsiTheme="majorBidi" w:cstheme="majorBidi"/>
          <w:b/>
          <w:bCs/>
          <w:sz w:val="28"/>
          <w:szCs w:val="28"/>
        </w:rPr>
        <w:t>Figure 4:</w:t>
      </w:r>
      <w:r w:rsidRPr="00F204FC">
        <w:rPr>
          <w:rFonts w:asciiTheme="majorBidi" w:hAnsiTheme="majorBidi" w:cstheme="majorBidi"/>
          <w:sz w:val="28"/>
          <w:szCs w:val="28"/>
        </w:rPr>
        <w:t xml:space="preserve"> Candida </w:t>
      </w:r>
      <w:proofErr w:type="spellStart"/>
      <w:r w:rsidRPr="00F204FC">
        <w:rPr>
          <w:rFonts w:asciiTheme="majorBidi" w:hAnsiTheme="majorBidi" w:cstheme="majorBidi"/>
          <w:sz w:val="28"/>
          <w:szCs w:val="28"/>
        </w:rPr>
        <w:t>albicans</w:t>
      </w:r>
      <w:proofErr w:type="spellEnd"/>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rPr>
      </w:pP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rtl/>
        </w:rPr>
      </w:pPr>
      <w:r w:rsidRPr="00F204FC">
        <w:rPr>
          <w:rFonts w:asciiTheme="majorBidi" w:hAnsiTheme="majorBidi" w:cstheme="majorBidi"/>
          <w:b/>
          <w:bCs/>
          <w:sz w:val="28"/>
          <w:szCs w:val="28"/>
        </w:rPr>
        <w:t xml:space="preserve">5- Preparation of candida </w:t>
      </w:r>
      <w:proofErr w:type="spellStart"/>
      <w:r w:rsidRPr="00F204FC">
        <w:rPr>
          <w:rFonts w:asciiTheme="majorBidi" w:hAnsiTheme="majorBidi" w:cstheme="majorBidi"/>
          <w:b/>
          <w:bCs/>
          <w:sz w:val="28"/>
          <w:szCs w:val="28"/>
        </w:rPr>
        <w:t>albicans</w:t>
      </w:r>
      <w:proofErr w:type="spellEnd"/>
      <w:r w:rsidRPr="00F204FC">
        <w:rPr>
          <w:rFonts w:asciiTheme="majorBidi" w:hAnsiTheme="majorBidi" w:cstheme="majorBidi"/>
          <w:b/>
          <w:bCs/>
          <w:sz w:val="28"/>
          <w:szCs w:val="28"/>
        </w:rPr>
        <w:t xml:space="preserve"> </w:t>
      </w:r>
      <w:proofErr w:type="spellStart"/>
      <w:r w:rsidRPr="00F204FC">
        <w:rPr>
          <w:rFonts w:asciiTheme="majorBidi" w:hAnsiTheme="majorBidi" w:cstheme="majorBidi"/>
          <w:b/>
          <w:bCs/>
          <w:sz w:val="28"/>
          <w:szCs w:val="28"/>
        </w:rPr>
        <w:t>suspention</w:t>
      </w:r>
      <w:proofErr w:type="spellEnd"/>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C. </w:t>
      </w:r>
      <w:proofErr w:type="spell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rPr>
        <w:t xml:space="preserve"> were grown on </w:t>
      </w:r>
      <w:proofErr w:type="spellStart"/>
      <w:r w:rsidRPr="00F204FC">
        <w:rPr>
          <w:rFonts w:asciiTheme="majorBidi" w:hAnsiTheme="majorBidi" w:cstheme="majorBidi"/>
          <w:sz w:val="28"/>
          <w:szCs w:val="28"/>
        </w:rPr>
        <w:t>Sabouraud</w:t>
      </w:r>
      <w:proofErr w:type="spellEnd"/>
      <w:r w:rsidRPr="00F204FC">
        <w:rPr>
          <w:rFonts w:asciiTheme="majorBidi" w:hAnsiTheme="majorBidi" w:cstheme="majorBidi"/>
          <w:sz w:val="28"/>
          <w:szCs w:val="28"/>
        </w:rPr>
        <w:t xml:space="preserve"> Dextrose Agar (LAB 009) plates (containing 500 </w:t>
      </w:r>
      <w:proofErr w:type="spellStart"/>
      <w:r w:rsidRPr="00F204FC">
        <w:rPr>
          <w:rFonts w:asciiTheme="majorBidi" w:hAnsiTheme="majorBidi" w:cstheme="majorBidi"/>
          <w:sz w:val="28"/>
          <w:szCs w:val="28"/>
        </w:rPr>
        <w:t>mMol</w:t>
      </w:r>
      <w:proofErr w:type="spellEnd"/>
      <w:r w:rsidRPr="00F204FC">
        <w:rPr>
          <w:rFonts w:asciiTheme="majorBidi" w:hAnsiTheme="majorBidi" w:cstheme="majorBidi"/>
          <w:sz w:val="28"/>
          <w:szCs w:val="28"/>
        </w:rPr>
        <w:t>/L of sucrose) at 25 C°. For 24 h., the colonies were suspended in tubes containing 5 mL of brain heart infusion (BHI) broth (</w:t>
      </w:r>
      <w:proofErr w:type="spellStart"/>
      <w:r w:rsidRPr="00F204FC">
        <w:rPr>
          <w:rFonts w:asciiTheme="majorBidi" w:hAnsiTheme="majorBidi" w:cstheme="majorBidi"/>
          <w:sz w:val="28"/>
          <w:szCs w:val="28"/>
        </w:rPr>
        <w:t>Salucea</w:t>
      </w:r>
      <w:proofErr w:type="spellEnd"/>
      <w:r w:rsidRPr="00F204FC">
        <w:rPr>
          <w:rFonts w:asciiTheme="majorBidi" w:hAnsiTheme="majorBidi" w:cstheme="majorBidi"/>
          <w:sz w:val="28"/>
          <w:szCs w:val="28"/>
        </w:rPr>
        <w:t xml:space="preserve"> Lot 1202) were prepared</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according to its </w:t>
      </w:r>
      <w:proofErr w:type="spellStart"/>
      <w:r w:rsidRPr="00F204FC">
        <w:rPr>
          <w:rFonts w:asciiTheme="majorBidi" w:hAnsiTheme="majorBidi" w:cstheme="majorBidi"/>
          <w:sz w:val="28"/>
          <w:szCs w:val="28"/>
        </w:rPr>
        <w:t>manufacter's</w:t>
      </w:r>
      <w:proofErr w:type="spellEnd"/>
      <w:r w:rsidRPr="00F204FC">
        <w:rPr>
          <w:rFonts w:asciiTheme="majorBidi" w:hAnsiTheme="majorBidi" w:cstheme="majorBidi"/>
          <w:sz w:val="28"/>
          <w:szCs w:val="28"/>
        </w:rPr>
        <w:t xml:space="preserve"> instruction and autoclaved at 121C</w:t>
      </w:r>
      <w:r w:rsidRPr="00F204FC">
        <w:rPr>
          <w:rFonts w:asciiTheme="majorBidi" w:hAnsiTheme="majorBidi" w:cstheme="majorBidi"/>
          <w:sz w:val="28"/>
          <w:szCs w:val="28"/>
          <w:vertAlign w:val="superscript"/>
        </w:rPr>
        <w:t>°</w:t>
      </w:r>
      <w:r w:rsidRPr="00F204FC">
        <w:rPr>
          <w:rFonts w:asciiTheme="majorBidi" w:hAnsiTheme="majorBidi" w:cstheme="majorBidi"/>
          <w:sz w:val="28"/>
          <w:szCs w:val="28"/>
        </w:rPr>
        <w:t xml:space="preserve"> for 15 minutes.</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The cell suspension in each tube was adjusted spectrophotometrically to 0.5 McFarland.</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rPr>
      </w:pPr>
      <w:r w:rsidRPr="00F204FC">
        <w:rPr>
          <w:rFonts w:asciiTheme="majorBidi" w:hAnsiTheme="majorBidi" w:cstheme="majorBidi"/>
          <w:b/>
          <w:bCs/>
          <w:sz w:val="28"/>
          <w:szCs w:val="28"/>
        </w:rPr>
        <w:t xml:space="preserve">6- Contamination:  </w:t>
      </w:r>
      <w:r w:rsidRPr="00F204FC">
        <w:rPr>
          <w:rFonts w:asciiTheme="majorBidi" w:hAnsiTheme="majorBidi" w:cstheme="majorBidi"/>
          <w:sz w:val="28"/>
          <w:szCs w:val="28"/>
        </w:rPr>
        <w:t>Next, autoclaved specimens of each sub-group for both heat cure and cold cure acrylic resins were placed into the tubes containing BHI plus inoculum and remained for 11 h at 37oC in order to favor an initial colonization of the acrylic resin surfaces (figure5). Each specimen was first washed with saline after immersion in the contaminated culture broth. Saline excess was removed with a gentle compression of sterile gauze.</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rPr>
      </w:pPr>
    </w:p>
    <w:p w:rsidR="0066640A" w:rsidRPr="00F204FC" w:rsidRDefault="0066640A" w:rsidP="0066640A">
      <w:pPr>
        <w:autoSpaceDE w:val="0"/>
        <w:autoSpaceDN w:val="0"/>
        <w:bidi w:val="0"/>
        <w:adjustRightInd w:val="0"/>
        <w:spacing w:after="0" w:line="360" w:lineRule="auto"/>
        <w:ind w:left="-90" w:right="-6"/>
        <w:jc w:val="center"/>
        <w:rPr>
          <w:rFonts w:asciiTheme="majorBidi" w:hAnsiTheme="majorBidi" w:cstheme="majorBidi"/>
          <w:b/>
          <w:bCs/>
          <w:sz w:val="28"/>
          <w:szCs w:val="28"/>
        </w:rPr>
      </w:pPr>
      <w:r w:rsidRPr="00F204FC">
        <w:rPr>
          <w:rFonts w:asciiTheme="majorBidi" w:hAnsiTheme="majorBidi" w:cstheme="majorBidi"/>
          <w:b/>
          <w:bCs/>
          <w:noProof/>
          <w:sz w:val="28"/>
          <w:szCs w:val="28"/>
        </w:rPr>
        <w:lastRenderedPageBreak/>
        <w:drawing>
          <wp:inline distT="0" distB="0" distL="0" distR="0" wp14:anchorId="3EC56E54" wp14:editId="37265EA3">
            <wp:extent cx="5961101" cy="15500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1529" cy="1565748"/>
                    </a:xfrm>
                    <a:prstGeom prst="rect">
                      <a:avLst/>
                    </a:prstGeom>
                    <a:noFill/>
                  </pic:spPr>
                </pic:pic>
              </a:graphicData>
            </a:graphic>
          </wp:inline>
        </w:drawing>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b/>
          <w:bCs/>
          <w:sz w:val="28"/>
          <w:szCs w:val="28"/>
        </w:rPr>
      </w:pPr>
      <w:r w:rsidRPr="00F204FC">
        <w:rPr>
          <w:rFonts w:asciiTheme="majorBidi" w:hAnsiTheme="majorBidi" w:cstheme="majorBidi"/>
          <w:b/>
          <w:bCs/>
          <w:sz w:val="28"/>
          <w:szCs w:val="28"/>
        </w:rPr>
        <w:t xml:space="preserve">  Figure 5: </w:t>
      </w:r>
      <w:r w:rsidRPr="00F204FC">
        <w:rPr>
          <w:rFonts w:asciiTheme="majorBidi" w:hAnsiTheme="majorBidi" w:cstheme="majorBidi"/>
          <w:sz w:val="28"/>
          <w:szCs w:val="28"/>
        </w:rPr>
        <w:t>Autoclaved specimens</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were placed into the tubes containing BHI   plus inoculum</w:t>
      </w:r>
      <w:r w:rsidRPr="00F204FC">
        <w:rPr>
          <w:rFonts w:asciiTheme="majorBidi" w:hAnsiTheme="majorBidi" w:cstheme="majorBidi"/>
          <w:b/>
          <w:bCs/>
          <w:sz w:val="28"/>
          <w:szCs w:val="28"/>
        </w:rPr>
        <w:t xml:space="preserve"> </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rPr>
      </w:pPr>
      <w:r w:rsidRPr="00F204FC">
        <w:rPr>
          <w:rFonts w:asciiTheme="majorBidi" w:hAnsiTheme="majorBidi" w:cstheme="majorBidi"/>
          <w:b/>
          <w:bCs/>
          <w:sz w:val="28"/>
          <w:szCs w:val="28"/>
        </w:rPr>
        <w:t xml:space="preserve">7- Disinfection: </w:t>
      </w:r>
      <w:r w:rsidRPr="00F204FC">
        <w:rPr>
          <w:rFonts w:asciiTheme="majorBidi" w:hAnsiTheme="majorBidi" w:cstheme="majorBidi"/>
          <w:sz w:val="28"/>
          <w:szCs w:val="28"/>
        </w:rPr>
        <w:t xml:space="preserve">Then, the disinfection step was performed over two periods: 30 minutes and 12 hours as follows: </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rPr>
      </w:pPr>
      <w:r w:rsidRPr="00F204FC">
        <w:rPr>
          <w:rFonts w:asciiTheme="majorBidi" w:hAnsiTheme="majorBidi" w:cstheme="majorBidi"/>
          <w:b/>
          <w:bCs/>
          <w:sz w:val="28"/>
          <w:szCs w:val="28"/>
        </w:rPr>
        <w:t>a)</w:t>
      </w:r>
      <w:r w:rsidRPr="00F204FC">
        <w:rPr>
          <w:rFonts w:asciiTheme="majorBidi" w:hAnsiTheme="majorBidi" w:cstheme="majorBidi"/>
          <w:sz w:val="28"/>
          <w:szCs w:val="28"/>
        </w:rPr>
        <w:t xml:space="preserve"> Control Group – 10 contaminated specimens, exposed to saline solution;</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rPr>
      </w:pPr>
      <w:r w:rsidRPr="00F204FC">
        <w:rPr>
          <w:rFonts w:asciiTheme="majorBidi" w:hAnsiTheme="majorBidi" w:cstheme="majorBidi"/>
          <w:b/>
          <w:bCs/>
          <w:sz w:val="28"/>
          <w:szCs w:val="28"/>
        </w:rPr>
        <w:t>b)</w:t>
      </w:r>
      <w:r w:rsidRPr="00F204FC">
        <w:rPr>
          <w:rFonts w:asciiTheme="majorBidi" w:hAnsiTheme="majorBidi" w:cstheme="majorBidi"/>
          <w:sz w:val="28"/>
          <w:szCs w:val="28"/>
        </w:rPr>
        <w:t xml:space="preserve"> 10 contaminated specimens </w:t>
      </w:r>
      <w:proofErr w:type="gramStart"/>
      <w:r w:rsidRPr="00F204FC">
        <w:rPr>
          <w:rFonts w:asciiTheme="majorBidi" w:hAnsiTheme="majorBidi" w:cstheme="majorBidi"/>
          <w:sz w:val="28"/>
          <w:szCs w:val="28"/>
        </w:rPr>
        <w:t>exposed  to</w:t>
      </w:r>
      <w:proofErr w:type="gramEnd"/>
      <w:r w:rsidRPr="00F204FC">
        <w:rPr>
          <w:rFonts w:asciiTheme="majorBidi" w:hAnsiTheme="majorBidi" w:cstheme="majorBidi"/>
          <w:sz w:val="28"/>
          <w:szCs w:val="28"/>
        </w:rPr>
        <w:t xml:space="preserve"> 100% </w:t>
      </w:r>
      <w:proofErr w:type="spellStart"/>
      <w:r w:rsidRPr="00F204FC">
        <w:rPr>
          <w:rFonts w:asciiTheme="majorBidi" w:hAnsiTheme="majorBidi" w:cstheme="majorBidi"/>
          <w:sz w:val="28"/>
          <w:szCs w:val="28"/>
        </w:rPr>
        <w:t>aleo</w:t>
      </w:r>
      <w:proofErr w:type="spellEnd"/>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vera</w:t>
      </w:r>
      <w:proofErr w:type="spellEnd"/>
      <w:r w:rsidRPr="00F204FC">
        <w:rPr>
          <w:rFonts w:asciiTheme="majorBidi" w:hAnsiTheme="majorBidi" w:cstheme="majorBidi"/>
          <w:sz w:val="28"/>
          <w:szCs w:val="28"/>
        </w:rPr>
        <w:t xml:space="preserve"> solution; and </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rPr>
      </w:pPr>
      <w:r w:rsidRPr="00F204FC">
        <w:rPr>
          <w:rFonts w:asciiTheme="majorBidi" w:hAnsiTheme="majorBidi" w:cstheme="majorBidi"/>
          <w:b/>
          <w:bCs/>
          <w:sz w:val="28"/>
          <w:szCs w:val="28"/>
        </w:rPr>
        <w:t>c)</w:t>
      </w:r>
      <w:r w:rsidRPr="00F204FC">
        <w:rPr>
          <w:rFonts w:asciiTheme="majorBidi" w:hAnsiTheme="majorBidi" w:cstheme="majorBidi"/>
          <w:sz w:val="28"/>
          <w:szCs w:val="28"/>
        </w:rPr>
        <w:t xml:space="preserve"> 10 contaminated exposed to 75% </w:t>
      </w:r>
      <w:proofErr w:type="spellStart"/>
      <w:r w:rsidRPr="00F204FC">
        <w:rPr>
          <w:rFonts w:asciiTheme="majorBidi" w:hAnsiTheme="majorBidi" w:cstheme="majorBidi"/>
          <w:sz w:val="28"/>
          <w:szCs w:val="28"/>
        </w:rPr>
        <w:t>aleo</w:t>
      </w:r>
      <w:proofErr w:type="spellEnd"/>
      <w:r w:rsidRPr="00F204FC">
        <w:rPr>
          <w:rFonts w:asciiTheme="majorBidi" w:hAnsiTheme="majorBidi" w:cstheme="majorBidi"/>
          <w:sz w:val="28"/>
          <w:szCs w:val="28"/>
        </w:rPr>
        <w:t xml:space="preserve"> </w:t>
      </w:r>
      <w:proofErr w:type="spellStart"/>
      <w:proofErr w:type="gramStart"/>
      <w:r w:rsidRPr="00F204FC">
        <w:rPr>
          <w:rFonts w:asciiTheme="majorBidi" w:hAnsiTheme="majorBidi" w:cstheme="majorBidi"/>
          <w:sz w:val="28"/>
          <w:szCs w:val="28"/>
        </w:rPr>
        <w:t>vera</w:t>
      </w:r>
      <w:proofErr w:type="spellEnd"/>
      <w:proofErr w:type="gramEnd"/>
      <w:r w:rsidRPr="00F204FC">
        <w:rPr>
          <w:rFonts w:asciiTheme="majorBidi" w:hAnsiTheme="majorBidi" w:cstheme="majorBidi"/>
          <w:sz w:val="28"/>
          <w:szCs w:val="28"/>
        </w:rPr>
        <w:t xml:space="preserve"> solution.</w:t>
      </w:r>
    </w:p>
    <w:p w:rsidR="0066640A" w:rsidRPr="00F204FC" w:rsidRDefault="0066640A" w:rsidP="0066640A">
      <w:pPr>
        <w:autoSpaceDE w:val="0"/>
        <w:autoSpaceDN w:val="0"/>
        <w:bidi w:val="0"/>
        <w:adjustRightInd w:val="0"/>
        <w:spacing w:after="0" w:line="360" w:lineRule="auto"/>
        <w:ind w:left="-90" w:right="-6"/>
        <w:jc w:val="both"/>
        <w:rPr>
          <w:rStyle w:val="A11"/>
          <w:rFonts w:asciiTheme="majorBidi" w:hAnsiTheme="majorBidi" w:cstheme="majorBidi"/>
          <w:sz w:val="28"/>
          <w:szCs w:val="28"/>
        </w:rPr>
      </w:pPr>
      <w:r w:rsidRPr="00F204FC">
        <w:rPr>
          <w:rFonts w:asciiTheme="majorBidi" w:hAnsiTheme="majorBidi" w:cstheme="majorBidi"/>
          <w:b/>
          <w:bCs/>
          <w:sz w:val="28"/>
          <w:szCs w:val="28"/>
        </w:rPr>
        <w:t>8- Colony Count</w:t>
      </w:r>
      <w:r w:rsidRPr="00F204FC">
        <w:rPr>
          <w:rFonts w:asciiTheme="majorBidi" w:hAnsiTheme="majorBidi" w:cstheme="majorBidi"/>
          <w:b/>
          <w:bCs/>
          <w:sz w:val="28"/>
          <w:szCs w:val="28"/>
        </w:rPr>
        <w:softHyphen/>
        <w:t>ing:</w:t>
      </w:r>
      <w:r w:rsidRPr="00F204FC">
        <w:rPr>
          <w:rFonts w:asciiTheme="majorBidi" w:hAnsiTheme="majorBidi" w:cstheme="majorBidi"/>
          <w:sz w:val="28"/>
          <w:szCs w:val="28"/>
        </w:rPr>
        <w:t xml:space="preserve"> Each specimen was then washed again with saline to remove the loosely adherent </w:t>
      </w:r>
      <w:r w:rsidRPr="00F204FC">
        <w:rPr>
          <w:rFonts w:asciiTheme="majorBidi" w:hAnsiTheme="majorBidi" w:cstheme="majorBidi"/>
          <w:i/>
          <w:iCs/>
          <w:sz w:val="28"/>
          <w:szCs w:val="28"/>
        </w:rPr>
        <w:t xml:space="preserve">C. </w:t>
      </w:r>
      <w:proofErr w:type="spellStart"/>
      <w:r w:rsidRPr="00F204FC">
        <w:rPr>
          <w:rFonts w:asciiTheme="majorBidi" w:hAnsiTheme="majorBidi" w:cstheme="majorBidi"/>
          <w:i/>
          <w:iCs/>
          <w:sz w:val="28"/>
          <w:szCs w:val="28"/>
        </w:rPr>
        <w:t>albicans</w:t>
      </w:r>
      <w:proofErr w:type="spellEnd"/>
      <w:r w:rsidRPr="00F204FC">
        <w:rPr>
          <w:rFonts w:asciiTheme="majorBidi" w:hAnsiTheme="majorBidi" w:cstheme="majorBidi"/>
          <w:i/>
          <w:iCs/>
          <w:sz w:val="28"/>
          <w:szCs w:val="28"/>
        </w:rPr>
        <w:t>.</w:t>
      </w:r>
      <w:r w:rsidRPr="00F204FC">
        <w:rPr>
          <w:rFonts w:asciiTheme="majorBidi" w:hAnsiTheme="majorBidi" w:cstheme="majorBidi"/>
          <w:sz w:val="28"/>
          <w:szCs w:val="28"/>
        </w:rPr>
        <w:t xml:space="preserve"> And the excess was removed with sterile gauze. It was then transferred to individual tubes containing 5 mL of BHI broth. After 24 h of incubation, </w:t>
      </w:r>
      <w:r w:rsidRPr="00F204FC">
        <w:rPr>
          <w:rFonts w:asciiTheme="majorBidi" w:hAnsiTheme="majorBidi" w:cstheme="majorBidi"/>
          <w:sz w:val="28"/>
          <w:szCs w:val="28"/>
          <w:lang w:bidi="ar-IQ"/>
        </w:rPr>
        <w:t>solutions were serially diluted in</w:t>
      </w:r>
      <w:r w:rsidRPr="00F204FC">
        <w:rPr>
          <w:rFonts w:asciiTheme="majorBidi" w:hAnsiTheme="majorBidi" w:cstheme="majorBidi"/>
          <w:sz w:val="28"/>
          <w:szCs w:val="28"/>
        </w:rPr>
        <w:t xml:space="preserve"> nutrient broth, and then 100μL of each diluted supernatant was placed by using glass spreader on Petri dish plates that con</w:t>
      </w:r>
      <w:r w:rsidRPr="00F204FC">
        <w:rPr>
          <w:rFonts w:asciiTheme="majorBidi" w:hAnsiTheme="majorBidi" w:cstheme="majorBidi"/>
          <w:sz w:val="28"/>
          <w:szCs w:val="28"/>
        </w:rPr>
        <w:softHyphen/>
        <w:t xml:space="preserve">tained </w:t>
      </w:r>
      <w:proofErr w:type="spellStart"/>
      <w:r w:rsidRPr="00F204FC">
        <w:rPr>
          <w:rFonts w:asciiTheme="majorBidi" w:hAnsiTheme="majorBidi" w:cstheme="majorBidi"/>
          <w:sz w:val="28"/>
          <w:szCs w:val="28"/>
        </w:rPr>
        <w:t>Sabouraud’s</w:t>
      </w:r>
      <w:proofErr w:type="spellEnd"/>
      <w:r w:rsidRPr="00F204FC">
        <w:rPr>
          <w:rFonts w:asciiTheme="majorBidi" w:hAnsiTheme="majorBidi" w:cstheme="majorBidi"/>
          <w:sz w:val="28"/>
          <w:szCs w:val="28"/>
        </w:rPr>
        <w:t xml:space="preserve"> dextrose agar. The plates were re</w:t>
      </w:r>
      <w:r w:rsidRPr="00F204FC">
        <w:rPr>
          <w:rFonts w:asciiTheme="majorBidi" w:hAnsiTheme="majorBidi" w:cstheme="majorBidi"/>
          <w:sz w:val="28"/>
          <w:szCs w:val="28"/>
        </w:rPr>
        <w:softHyphen/>
        <w:t>turned to the incubator at 37°C for 24 hours. Colony formation was then counted after incubation.</w:t>
      </w:r>
    </w:p>
    <w:p w:rsidR="0066640A" w:rsidRPr="00F204FC" w:rsidRDefault="0066640A" w:rsidP="0066640A">
      <w:pPr>
        <w:bidi w:val="0"/>
        <w:spacing w:after="0" w:line="360" w:lineRule="auto"/>
        <w:ind w:left="-90" w:right="-6"/>
        <w:jc w:val="both"/>
        <w:rPr>
          <w:rFonts w:asciiTheme="majorBidi" w:hAnsiTheme="majorBidi" w:cstheme="majorBidi"/>
          <w:sz w:val="28"/>
          <w:szCs w:val="28"/>
        </w:rPr>
      </w:pPr>
      <w:r w:rsidRPr="00F204FC">
        <w:rPr>
          <w:rFonts w:asciiTheme="majorBidi" w:hAnsiTheme="majorBidi" w:cstheme="majorBidi"/>
          <w:sz w:val="28"/>
          <w:szCs w:val="28"/>
        </w:rPr>
        <w:t xml:space="preserve">The culture preparation, the growth of C. </w:t>
      </w:r>
      <w:proofErr w:type="spell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rPr>
        <w:t xml:space="preserve"> on the specimens prepared, disinfection and colony </w:t>
      </w:r>
      <w:proofErr w:type="gramStart"/>
      <w:r w:rsidRPr="00F204FC">
        <w:rPr>
          <w:rFonts w:asciiTheme="majorBidi" w:hAnsiTheme="majorBidi" w:cstheme="majorBidi"/>
          <w:sz w:val="28"/>
          <w:szCs w:val="28"/>
        </w:rPr>
        <w:t>counting  were</w:t>
      </w:r>
      <w:proofErr w:type="gramEnd"/>
      <w:r w:rsidRPr="00F204FC">
        <w:rPr>
          <w:rFonts w:asciiTheme="majorBidi" w:hAnsiTheme="majorBidi" w:cstheme="majorBidi"/>
          <w:sz w:val="28"/>
          <w:szCs w:val="28"/>
        </w:rPr>
        <w:t xml:space="preserve"> conducted in the </w:t>
      </w:r>
      <w:r w:rsidRPr="00F204FC">
        <w:rPr>
          <w:rFonts w:asciiTheme="majorBidi" w:hAnsiTheme="majorBidi" w:cstheme="majorBidi"/>
          <w:sz w:val="28"/>
          <w:szCs w:val="28"/>
          <w:lang w:bidi="ar-IQ"/>
        </w:rPr>
        <w:t>Central health laboratories-ministry of health.</w:t>
      </w:r>
      <w:r w:rsidRPr="00F204FC">
        <w:rPr>
          <w:rFonts w:asciiTheme="majorBidi" w:hAnsiTheme="majorBidi" w:cstheme="majorBidi"/>
          <w:sz w:val="28"/>
          <w:szCs w:val="28"/>
        </w:rPr>
        <w:t xml:space="preserve"> </w:t>
      </w:r>
    </w:p>
    <w:p w:rsidR="0066640A" w:rsidRPr="00F204FC" w:rsidRDefault="0066640A" w:rsidP="0066640A">
      <w:pPr>
        <w:bidi w:val="0"/>
        <w:spacing w:after="0" w:line="360" w:lineRule="auto"/>
        <w:ind w:left="-90" w:right="-6"/>
        <w:jc w:val="both"/>
        <w:rPr>
          <w:rFonts w:asciiTheme="majorBidi" w:hAnsiTheme="majorBidi" w:cstheme="majorBidi"/>
          <w:sz w:val="28"/>
          <w:szCs w:val="28"/>
        </w:rPr>
      </w:pPr>
      <w:r w:rsidRPr="00F204FC">
        <w:rPr>
          <w:rFonts w:asciiTheme="majorBidi" w:hAnsiTheme="majorBidi" w:cstheme="majorBidi"/>
          <w:sz w:val="28"/>
          <w:szCs w:val="28"/>
          <w:lang w:bidi="ar-IQ"/>
        </w:rPr>
        <w:t xml:space="preserve">The mean values and standard deviations, of the obtained data were calculated with descriptive statistics. The data were statistically analyzed with factorial ANOVA </w:t>
      </w:r>
      <w:r w:rsidRPr="00F204FC">
        <w:rPr>
          <w:rFonts w:asciiTheme="majorBidi" w:hAnsiTheme="majorBidi" w:cstheme="majorBidi"/>
          <w:sz w:val="28"/>
          <w:szCs w:val="28"/>
        </w:rPr>
        <w:t>Statistical analysis was performed with the SPSS software for windows (v. 19.0).</w:t>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b/>
          <w:bCs/>
          <w:sz w:val="28"/>
          <w:szCs w:val="28"/>
        </w:rPr>
      </w:pPr>
      <w:r w:rsidRPr="00F204FC">
        <w:rPr>
          <w:rFonts w:asciiTheme="majorBidi" w:hAnsiTheme="majorBidi" w:cstheme="majorBidi"/>
          <w:b/>
          <w:bCs/>
          <w:sz w:val="28"/>
          <w:szCs w:val="28"/>
        </w:rPr>
        <w:lastRenderedPageBreak/>
        <w:t>Results</w:t>
      </w: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sz w:val="28"/>
          <w:szCs w:val="28"/>
          <w:rtl/>
          <w:lang w:bidi="ar-IQ"/>
        </w:rPr>
      </w:pPr>
      <w:r w:rsidRPr="00F204FC">
        <w:rPr>
          <w:rFonts w:asciiTheme="majorBidi" w:hAnsiTheme="majorBidi" w:cstheme="majorBidi"/>
          <w:sz w:val="28"/>
          <w:szCs w:val="28"/>
        </w:rPr>
        <w:t>Table 1 represents descriptive statistics of study's groups. Factorial ANOVA (</w:t>
      </w:r>
      <w:r w:rsidRPr="00F204FC">
        <w:rPr>
          <w:rFonts w:asciiTheme="majorBidi" w:hAnsiTheme="majorBidi" w:cstheme="majorBidi"/>
          <w:sz w:val="28"/>
          <w:szCs w:val="28"/>
          <w:lang w:bidi="ar-IQ"/>
        </w:rPr>
        <w:t>Test of Between subjects Effects</w:t>
      </w:r>
      <w:r w:rsidRPr="00F204FC">
        <w:rPr>
          <w:rFonts w:asciiTheme="majorBidi" w:hAnsiTheme="majorBidi" w:cstheme="majorBidi"/>
          <w:sz w:val="28"/>
          <w:szCs w:val="28"/>
        </w:rPr>
        <w:t xml:space="preserve">) indicates that the main effects of denture base type and immersion material on colony number were significant, while the immersion time have no significant effect on the number of colony forming units (Table2). Immersing in distilled water had higher number of candida </w:t>
      </w:r>
      <w:proofErr w:type="spellStart"/>
      <w:r w:rsidRPr="00F204FC">
        <w:rPr>
          <w:rFonts w:asciiTheme="majorBidi" w:hAnsiTheme="majorBidi" w:cstheme="majorBidi"/>
          <w:sz w:val="28"/>
          <w:szCs w:val="28"/>
        </w:rPr>
        <w:t>albicans</w:t>
      </w:r>
      <w:proofErr w:type="spellEnd"/>
      <w:r w:rsidRPr="00F204FC">
        <w:rPr>
          <w:rFonts w:asciiTheme="majorBidi" w:hAnsiTheme="majorBidi" w:cstheme="majorBidi"/>
          <w:sz w:val="28"/>
          <w:szCs w:val="28"/>
        </w:rPr>
        <w:t xml:space="preserve"> than immersing in 75% and 100% aloe </w:t>
      </w:r>
      <w:proofErr w:type="spellStart"/>
      <w:r w:rsidRPr="00F204FC">
        <w:rPr>
          <w:rFonts w:asciiTheme="majorBidi" w:hAnsiTheme="majorBidi" w:cstheme="majorBidi"/>
          <w:sz w:val="28"/>
          <w:szCs w:val="28"/>
        </w:rPr>
        <w:t>vera</w:t>
      </w:r>
      <w:proofErr w:type="spellEnd"/>
      <w:r w:rsidRPr="00F204FC">
        <w:rPr>
          <w:rFonts w:asciiTheme="majorBidi" w:hAnsiTheme="majorBidi" w:cstheme="majorBidi"/>
          <w:sz w:val="28"/>
          <w:szCs w:val="28"/>
        </w:rPr>
        <w:t xml:space="preserve"> and the difference is highly significant (Table3).</w:t>
      </w:r>
    </w:p>
    <w:p w:rsidR="0066640A" w:rsidRPr="00F204FC" w:rsidRDefault="0066640A" w:rsidP="0066640A">
      <w:pPr>
        <w:spacing w:after="0" w:line="360" w:lineRule="auto"/>
        <w:ind w:left="-90" w:right="-6"/>
        <w:jc w:val="right"/>
        <w:rPr>
          <w:rFonts w:asciiTheme="majorBidi" w:hAnsiTheme="majorBidi" w:cstheme="majorBidi"/>
          <w:b/>
          <w:bCs/>
          <w:sz w:val="28"/>
          <w:szCs w:val="28"/>
          <w:rtl/>
        </w:rPr>
      </w:pPr>
    </w:p>
    <w:p w:rsidR="0066640A" w:rsidRPr="00F204FC" w:rsidRDefault="0066640A" w:rsidP="0066640A">
      <w:pPr>
        <w:spacing w:after="0" w:line="360" w:lineRule="auto"/>
        <w:ind w:left="-90" w:right="-6"/>
        <w:jc w:val="right"/>
        <w:rPr>
          <w:rFonts w:asciiTheme="majorBidi" w:hAnsiTheme="majorBidi" w:cstheme="majorBidi"/>
          <w:b/>
          <w:bCs/>
          <w:sz w:val="28"/>
          <w:szCs w:val="28"/>
          <w:rtl/>
        </w:rPr>
      </w:pPr>
    </w:p>
    <w:p w:rsidR="0066640A" w:rsidRDefault="0066640A" w:rsidP="0066640A">
      <w:pPr>
        <w:spacing w:after="0" w:line="360" w:lineRule="auto"/>
        <w:ind w:left="-90" w:right="-6"/>
        <w:jc w:val="right"/>
        <w:rPr>
          <w:rFonts w:asciiTheme="majorBidi" w:hAnsiTheme="majorBidi" w:cstheme="majorBidi"/>
          <w:b/>
          <w:bCs/>
          <w:sz w:val="28"/>
          <w:szCs w:val="28"/>
        </w:rPr>
      </w:pPr>
    </w:p>
    <w:p w:rsidR="0066640A" w:rsidRDefault="0066640A" w:rsidP="0066640A">
      <w:pPr>
        <w:spacing w:after="0" w:line="360" w:lineRule="auto"/>
        <w:ind w:left="-90" w:right="-6"/>
        <w:jc w:val="right"/>
        <w:rPr>
          <w:rFonts w:asciiTheme="majorBidi" w:hAnsiTheme="majorBidi" w:cstheme="majorBidi"/>
          <w:b/>
          <w:bCs/>
          <w:sz w:val="28"/>
          <w:szCs w:val="28"/>
        </w:rPr>
      </w:pPr>
    </w:p>
    <w:p w:rsidR="0066640A" w:rsidRPr="00F204FC" w:rsidRDefault="0066640A" w:rsidP="0066640A">
      <w:pPr>
        <w:spacing w:after="0" w:line="360" w:lineRule="auto"/>
        <w:ind w:left="-90" w:right="-6"/>
        <w:jc w:val="right"/>
        <w:rPr>
          <w:rFonts w:asciiTheme="majorBidi" w:hAnsiTheme="majorBidi" w:cstheme="majorBidi"/>
          <w:b/>
          <w:bCs/>
          <w:sz w:val="28"/>
          <w:szCs w:val="28"/>
        </w:rPr>
      </w:pPr>
      <w:r w:rsidRPr="00F204FC">
        <w:rPr>
          <w:rFonts w:asciiTheme="majorBidi" w:hAnsiTheme="majorBidi" w:cstheme="majorBidi"/>
          <w:b/>
          <w:bCs/>
          <w:sz w:val="28"/>
          <w:szCs w:val="28"/>
        </w:rPr>
        <w:t xml:space="preserve">Table 1 Descriptive Statistics of candida </w:t>
      </w:r>
      <w:proofErr w:type="spellStart"/>
      <w:r w:rsidRPr="00F204FC">
        <w:rPr>
          <w:rFonts w:asciiTheme="majorBidi" w:hAnsiTheme="majorBidi" w:cstheme="majorBidi"/>
          <w:b/>
          <w:bCs/>
          <w:sz w:val="28"/>
          <w:szCs w:val="28"/>
        </w:rPr>
        <w:t>albicans</w:t>
      </w:r>
      <w:proofErr w:type="spellEnd"/>
      <w:r w:rsidRPr="00F204FC">
        <w:rPr>
          <w:rFonts w:asciiTheme="majorBidi" w:hAnsiTheme="majorBidi" w:cstheme="majorBidi"/>
          <w:b/>
          <w:bCs/>
          <w:sz w:val="28"/>
          <w:szCs w:val="28"/>
        </w:rPr>
        <w:t xml:space="preserve"> adherence to the surface of heat cure and cold cure acrylic denture base groups measured in cell count ×10</w:t>
      </w:r>
      <w:r w:rsidRPr="00F204FC">
        <w:rPr>
          <w:rFonts w:asciiTheme="majorBidi" w:hAnsiTheme="majorBidi" w:cstheme="majorBidi"/>
          <w:b/>
          <w:bCs/>
          <w:sz w:val="28"/>
          <w:szCs w:val="28"/>
          <w:vertAlign w:val="superscript"/>
        </w:rPr>
        <w:t xml:space="preserve">5 </w:t>
      </w:r>
      <w:r w:rsidRPr="00F204FC">
        <w:rPr>
          <w:rFonts w:asciiTheme="majorBidi" w:hAnsiTheme="majorBidi" w:cstheme="majorBidi"/>
          <w:b/>
          <w:bCs/>
          <w:sz w:val="28"/>
          <w:szCs w:val="28"/>
        </w:rPr>
        <w:t>/ml</w:t>
      </w:r>
    </w:p>
    <w:tbl>
      <w:tblPr>
        <w:bidiVisual/>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282"/>
        <w:gridCol w:w="1002"/>
        <w:gridCol w:w="2144"/>
        <w:gridCol w:w="1455"/>
        <w:gridCol w:w="1298"/>
      </w:tblGrid>
      <w:tr w:rsidR="0066640A" w:rsidRPr="00F204FC" w:rsidTr="00E14CC9">
        <w:trPr>
          <w:trHeight w:val="999"/>
        </w:trPr>
        <w:tc>
          <w:tcPr>
            <w:tcW w:w="1088" w:type="dxa"/>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N</w:t>
            </w:r>
          </w:p>
        </w:tc>
        <w:tc>
          <w:tcPr>
            <w:tcW w:w="1290" w:type="dxa"/>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Std. Deviation</w:t>
            </w:r>
          </w:p>
        </w:tc>
        <w:tc>
          <w:tcPr>
            <w:tcW w:w="1147" w:type="dxa"/>
          </w:tcPr>
          <w:p w:rsidR="0066640A" w:rsidRPr="00F204FC" w:rsidRDefault="0066640A" w:rsidP="00E14CC9">
            <w:pPr>
              <w:spacing w:line="360" w:lineRule="auto"/>
              <w:ind w:left="-90" w:right="-6"/>
              <w:jc w:val="center"/>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Mean</w:t>
            </w:r>
          </w:p>
        </w:tc>
        <w:tc>
          <w:tcPr>
            <w:tcW w:w="2674" w:type="dxa"/>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Immersion material</w:t>
            </w:r>
          </w:p>
        </w:tc>
        <w:tc>
          <w:tcPr>
            <w:tcW w:w="1476" w:type="dxa"/>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Immersion time</w:t>
            </w:r>
          </w:p>
        </w:tc>
        <w:tc>
          <w:tcPr>
            <w:tcW w:w="1444" w:type="dxa"/>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Denture base type</w:t>
            </w:r>
          </w:p>
        </w:tc>
      </w:tr>
      <w:tr w:rsidR="0066640A" w:rsidRPr="00F204FC" w:rsidTr="00E14CC9">
        <w:trPr>
          <w:trHeight w:val="1013"/>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3.24</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11.5</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Control (distilled  water)</w:t>
            </w:r>
          </w:p>
        </w:tc>
        <w:tc>
          <w:tcPr>
            <w:tcW w:w="1476" w:type="dxa"/>
            <w:vMerge w:val="restart"/>
          </w:tcPr>
          <w:p w:rsidR="0066640A" w:rsidRPr="00F204FC" w:rsidRDefault="0066640A" w:rsidP="00E14CC9">
            <w:pPr>
              <w:spacing w:line="360" w:lineRule="auto"/>
              <w:ind w:left="-90" w:right="-6"/>
              <w:jc w:val="center"/>
              <w:rPr>
                <w:rFonts w:asciiTheme="majorBidi" w:hAnsiTheme="majorBidi" w:cstheme="majorBidi"/>
                <w:b/>
                <w:bCs/>
                <w:sz w:val="28"/>
                <w:szCs w:val="28"/>
                <w:rtl/>
                <w:lang w:bidi="ar-IQ"/>
              </w:rPr>
            </w:pPr>
            <w:r w:rsidRPr="00F204FC">
              <w:rPr>
                <w:rFonts w:asciiTheme="majorBidi" w:hAnsiTheme="majorBidi" w:cstheme="majorBidi"/>
                <w:b/>
                <w:bCs/>
                <w:sz w:val="28"/>
                <w:szCs w:val="28"/>
              </w:rPr>
              <w:t>30 minutes</w:t>
            </w:r>
          </w:p>
        </w:tc>
        <w:tc>
          <w:tcPr>
            <w:tcW w:w="1444" w:type="dxa"/>
            <w:vMerge w:val="restart"/>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Hot cure acrylic</w:t>
            </w:r>
          </w:p>
        </w:tc>
      </w:tr>
      <w:tr w:rsidR="0066640A" w:rsidRPr="00F204FC" w:rsidTr="00E14CC9">
        <w:trPr>
          <w:trHeight w:val="701"/>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1.51</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2.5</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75% Aloe </w:t>
            </w:r>
            <w:proofErr w:type="spellStart"/>
            <w:r w:rsidRPr="00F204FC">
              <w:rPr>
                <w:rFonts w:asciiTheme="majorBidi" w:hAnsiTheme="majorBidi" w:cstheme="majorBidi"/>
                <w:sz w:val="28"/>
                <w:szCs w:val="28"/>
                <w:lang w:bidi="ar-IQ"/>
              </w:rPr>
              <w:t>vera</w:t>
            </w:r>
            <w:proofErr w:type="spellEnd"/>
          </w:p>
        </w:tc>
        <w:tc>
          <w:tcPr>
            <w:tcW w:w="1476" w:type="dxa"/>
            <w:vMerge/>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p>
        </w:tc>
      </w:tr>
      <w:tr w:rsidR="0066640A" w:rsidRPr="00F204FC" w:rsidTr="00E14CC9">
        <w:trPr>
          <w:trHeight w:val="581"/>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.97</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1.6</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100% Aloe </w:t>
            </w:r>
            <w:proofErr w:type="spellStart"/>
            <w:r w:rsidRPr="00F204FC">
              <w:rPr>
                <w:rFonts w:asciiTheme="majorBidi" w:hAnsiTheme="majorBidi" w:cstheme="majorBidi"/>
                <w:sz w:val="28"/>
                <w:szCs w:val="28"/>
                <w:lang w:bidi="ar-IQ"/>
              </w:rPr>
              <w:t>vera</w:t>
            </w:r>
            <w:proofErr w:type="spellEnd"/>
          </w:p>
        </w:tc>
        <w:tc>
          <w:tcPr>
            <w:tcW w:w="1476" w:type="dxa"/>
            <w:vMerge/>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p>
        </w:tc>
      </w:tr>
      <w:tr w:rsidR="0066640A" w:rsidRPr="00F204FC" w:rsidTr="00E14CC9">
        <w:trPr>
          <w:trHeight w:val="1013"/>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3.36</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12.2</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Control (distilled  water)</w:t>
            </w:r>
          </w:p>
        </w:tc>
        <w:tc>
          <w:tcPr>
            <w:tcW w:w="1476" w:type="dxa"/>
            <w:vMerge w:val="restart"/>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12 hours</w:t>
            </w: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p>
        </w:tc>
      </w:tr>
      <w:tr w:rsidR="0066640A" w:rsidRPr="00F204FC" w:rsidTr="00E14CC9">
        <w:trPr>
          <w:trHeight w:val="595"/>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.97</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2.6</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75% Aloe </w:t>
            </w:r>
            <w:proofErr w:type="spellStart"/>
            <w:r w:rsidRPr="00F204FC">
              <w:rPr>
                <w:rFonts w:asciiTheme="majorBidi" w:hAnsiTheme="majorBidi" w:cstheme="majorBidi"/>
                <w:sz w:val="28"/>
                <w:szCs w:val="28"/>
                <w:lang w:bidi="ar-IQ"/>
              </w:rPr>
              <w:t>vera</w:t>
            </w:r>
            <w:proofErr w:type="spellEnd"/>
          </w:p>
        </w:tc>
        <w:tc>
          <w:tcPr>
            <w:tcW w:w="1476" w:type="dxa"/>
            <w:vMerge/>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p>
        </w:tc>
      </w:tr>
      <w:tr w:rsidR="0066640A" w:rsidRPr="00F204FC" w:rsidTr="00E14CC9">
        <w:trPr>
          <w:trHeight w:val="581"/>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.84</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1.4</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100% Aloe </w:t>
            </w:r>
            <w:proofErr w:type="spellStart"/>
            <w:r w:rsidRPr="00F204FC">
              <w:rPr>
                <w:rFonts w:asciiTheme="majorBidi" w:hAnsiTheme="majorBidi" w:cstheme="majorBidi"/>
                <w:sz w:val="28"/>
                <w:szCs w:val="28"/>
                <w:lang w:bidi="ar-IQ"/>
              </w:rPr>
              <w:t>vera</w:t>
            </w:r>
            <w:proofErr w:type="spellEnd"/>
          </w:p>
        </w:tc>
        <w:tc>
          <w:tcPr>
            <w:tcW w:w="1476" w:type="dxa"/>
            <w:vMerge/>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p>
        </w:tc>
      </w:tr>
      <w:tr w:rsidR="0066640A" w:rsidRPr="00F204FC" w:rsidTr="00E14CC9">
        <w:trPr>
          <w:trHeight w:val="567"/>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lastRenderedPageBreak/>
              <w:t>60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2.11</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5.3</w:t>
            </w:r>
          </w:p>
        </w:tc>
        <w:tc>
          <w:tcPr>
            <w:tcW w:w="5594" w:type="dxa"/>
            <w:gridSpan w:val="3"/>
          </w:tcPr>
          <w:p w:rsidR="0066640A" w:rsidRPr="00F204FC" w:rsidRDefault="0066640A" w:rsidP="00E14CC9">
            <w:pPr>
              <w:spacing w:line="360" w:lineRule="auto"/>
              <w:ind w:left="-90" w:right="-6"/>
              <w:jc w:val="right"/>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Total</w:t>
            </w:r>
          </w:p>
        </w:tc>
      </w:tr>
      <w:tr w:rsidR="0066640A" w:rsidRPr="00F204FC" w:rsidTr="00E14CC9">
        <w:trPr>
          <w:trHeight w:val="1013"/>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2.99</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14.9</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Control (distilled  water)</w:t>
            </w:r>
          </w:p>
        </w:tc>
        <w:tc>
          <w:tcPr>
            <w:tcW w:w="1476" w:type="dxa"/>
            <w:vMerge w:val="restart"/>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30 Minutes</w:t>
            </w:r>
          </w:p>
        </w:tc>
        <w:tc>
          <w:tcPr>
            <w:tcW w:w="1444" w:type="dxa"/>
            <w:vMerge w:val="restart"/>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Cold cure</w:t>
            </w:r>
          </w:p>
        </w:tc>
      </w:tr>
      <w:tr w:rsidR="0066640A" w:rsidRPr="00F204FC" w:rsidTr="00E14CC9">
        <w:trPr>
          <w:trHeight w:val="625"/>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2.17</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4.5</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75% Aloe </w:t>
            </w:r>
            <w:proofErr w:type="spellStart"/>
            <w:r w:rsidRPr="00F204FC">
              <w:rPr>
                <w:rFonts w:asciiTheme="majorBidi" w:hAnsiTheme="majorBidi" w:cstheme="majorBidi"/>
                <w:sz w:val="28"/>
                <w:szCs w:val="28"/>
                <w:lang w:bidi="ar-IQ"/>
              </w:rPr>
              <w:t>vera</w:t>
            </w:r>
            <w:proofErr w:type="spellEnd"/>
          </w:p>
        </w:tc>
        <w:tc>
          <w:tcPr>
            <w:tcW w:w="1476" w:type="dxa"/>
            <w:vMerge/>
          </w:tcPr>
          <w:p w:rsidR="0066640A" w:rsidRPr="00F204FC" w:rsidRDefault="0066640A" w:rsidP="00E14CC9">
            <w:pPr>
              <w:spacing w:line="360" w:lineRule="auto"/>
              <w:ind w:left="-90" w:right="-6"/>
              <w:jc w:val="center"/>
              <w:rPr>
                <w:rFonts w:asciiTheme="majorBidi" w:hAnsiTheme="majorBidi" w:cstheme="majorBidi"/>
                <w:sz w:val="28"/>
                <w:szCs w:val="28"/>
                <w:lang w:bidi="ar-IQ"/>
              </w:rPr>
            </w:pP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lang w:bidi="ar-IQ"/>
              </w:rPr>
            </w:pPr>
          </w:p>
        </w:tc>
      </w:tr>
      <w:tr w:rsidR="0066640A" w:rsidRPr="00F204FC" w:rsidTr="00E14CC9">
        <w:trPr>
          <w:trHeight w:val="581"/>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1.72</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3.1</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100% Aloe </w:t>
            </w:r>
            <w:proofErr w:type="spellStart"/>
            <w:r w:rsidRPr="00F204FC">
              <w:rPr>
                <w:rFonts w:asciiTheme="majorBidi" w:hAnsiTheme="majorBidi" w:cstheme="majorBidi"/>
                <w:sz w:val="28"/>
                <w:szCs w:val="28"/>
                <w:lang w:bidi="ar-IQ"/>
              </w:rPr>
              <w:t>vera</w:t>
            </w:r>
            <w:proofErr w:type="spellEnd"/>
          </w:p>
        </w:tc>
        <w:tc>
          <w:tcPr>
            <w:tcW w:w="1476" w:type="dxa"/>
            <w:vMerge/>
          </w:tcPr>
          <w:p w:rsidR="0066640A" w:rsidRPr="00F204FC" w:rsidRDefault="0066640A" w:rsidP="00E14CC9">
            <w:pPr>
              <w:spacing w:line="360" w:lineRule="auto"/>
              <w:ind w:left="-90" w:right="-6"/>
              <w:jc w:val="center"/>
              <w:rPr>
                <w:rFonts w:asciiTheme="majorBidi" w:hAnsiTheme="majorBidi" w:cstheme="majorBidi"/>
                <w:sz w:val="28"/>
                <w:szCs w:val="28"/>
                <w:lang w:bidi="ar-IQ"/>
              </w:rPr>
            </w:pP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lang w:bidi="ar-IQ"/>
              </w:rPr>
            </w:pPr>
          </w:p>
        </w:tc>
      </w:tr>
      <w:tr w:rsidR="0066640A" w:rsidRPr="00F204FC" w:rsidTr="00E14CC9">
        <w:trPr>
          <w:trHeight w:val="1013"/>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2.95</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15.5</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Control (distilled  water)</w:t>
            </w:r>
          </w:p>
        </w:tc>
        <w:tc>
          <w:tcPr>
            <w:tcW w:w="1476" w:type="dxa"/>
            <w:vMerge w:val="restart"/>
          </w:tcPr>
          <w:p w:rsidR="0066640A" w:rsidRPr="00F204FC" w:rsidRDefault="0066640A" w:rsidP="00E14CC9">
            <w:pPr>
              <w:spacing w:line="360" w:lineRule="auto"/>
              <w:ind w:left="-90"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12 hours</w:t>
            </w: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lang w:bidi="ar-IQ"/>
              </w:rPr>
            </w:pPr>
          </w:p>
        </w:tc>
      </w:tr>
      <w:tr w:rsidR="0066640A" w:rsidRPr="00F204FC" w:rsidTr="00E14CC9">
        <w:trPr>
          <w:trHeight w:val="589"/>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2.17</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5.4</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75% Aloe </w:t>
            </w:r>
            <w:proofErr w:type="spellStart"/>
            <w:r w:rsidRPr="00F204FC">
              <w:rPr>
                <w:rFonts w:asciiTheme="majorBidi" w:hAnsiTheme="majorBidi" w:cstheme="majorBidi"/>
                <w:sz w:val="28"/>
                <w:szCs w:val="28"/>
                <w:lang w:bidi="ar-IQ"/>
              </w:rPr>
              <w:t>vera</w:t>
            </w:r>
            <w:proofErr w:type="spellEnd"/>
          </w:p>
        </w:tc>
        <w:tc>
          <w:tcPr>
            <w:tcW w:w="1476" w:type="dxa"/>
            <w:vMerge/>
          </w:tcPr>
          <w:p w:rsidR="0066640A" w:rsidRPr="00F204FC" w:rsidRDefault="0066640A" w:rsidP="00E14CC9">
            <w:pPr>
              <w:spacing w:line="360" w:lineRule="auto"/>
              <w:ind w:left="-90" w:right="-6"/>
              <w:jc w:val="center"/>
              <w:rPr>
                <w:rFonts w:asciiTheme="majorBidi" w:hAnsiTheme="majorBidi" w:cstheme="majorBidi"/>
                <w:sz w:val="28"/>
                <w:szCs w:val="28"/>
                <w:lang w:bidi="ar-IQ"/>
              </w:rPr>
            </w:pP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lang w:bidi="ar-IQ"/>
              </w:rPr>
            </w:pPr>
          </w:p>
        </w:tc>
      </w:tr>
      <w:tr w:rsidR="0066640A" w:rsidRPr="00F204FC" w:rsidTr="00E14CC9">
        <w:trPr>
          <w:trHeight w:val="581"/>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10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1.71</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4.6</w:t>
            </w:r>
          </w:p>
        </w:tc>
        <w:tc>
          <w:tcPr>
            <w:tcW w:w="2674" w:type="dxa"/>
          </w:tcPr>
          <w:p w:rsidR="0066640A" w:rsidRPr="00F204FC" w:rsidRDefault="0066640A" w:rsidP="00E14CC9">
            <w:pPr>
              <w:spacing w:line="360" w:lineRule="auto"/>
              <w:ind w:left="-90" w:right="-6"/>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100% Aloe </w:t>
            </w:r>
            <w:proofErr w:type="spellStart"/>
            <w:r w:rsidRPr="00F204FC">
              <w:rPr>
                <w:rFonts w:asciiTheme="majorBidi" w:hAnsiTheme="majorBidi" w:cstheme="majorBidi"/>
                <w:sz w:val="28"/>
                <w:szCs w:val="28"/>
                <w:lang w:bidi="ar-IQ"/>
              </w:rPr>
              <w:t>vera</w:t>
            </w:r>
            <w:proofErr w:type="spellEnd"/>
          </w:p>
        </w:tc>
        <w:tc>
          <w:tcPr>
            <w:tcW w:w="1476" w:type="dxa"/>
            <w:vMerge/>
          </w:tcPr>
          <w:p w:rsidR="0066640A" w:rsidRPr="00F204FC" w:rsidRDefault="0066640A" w:rsidP="00E14CC9">
            <w:pPr>
              <w:spacing w:line="360" w:lineRule="auto"/>
              <w:ind w:left="-90" w:right="-6"/>
              <w:jc w:val="center"/>
              <w:rPr>
                <w:rFonts w:asciiTheme="majorBidi" w:hAnsiTheme="majorBidi" w:cstheme="majorBidi"/>
                <w:sz w:val="28"/>
                <w:szCs w:val="28"/>
                <w:lang w:bidi="ar-IQ"/>
              </w:rPr>
            </w:pPr>
          </w:p>
        </w:tc>
        <w:tc>
          <w:tcPr>
            <w:tcW w:w="1444" w:type="dxa"/>
            <w:vMerge/>
          </w:tcPr>
          <w:p w:rsidR="0066640A" w:rsidRPr="00F204FC" w:rsidRDefault="0066640A" w:rsidP="00E14CC9">
            <w:pPr>
              <w:spacing w:line="360" w:lineRule="auto"/>
              <w:ind w:left="-90" w:right="-6"/>
              <w:jc w:val="center"/>
              <w:rPr>
                <w:rFonts w:asciiTheme="majorBidi" w:hAnsiTheme="majorBidi" w:cstheme="majorBidi"/>
                <w:sz w:val="28"/>
                <w:szCs w:val="28"/>
                <w:lang w:bidi="ar-IQ"/>
              </w:rPr>
            </w:pPr>
          </w:p>
        </w:tc>
      </w:tr>
      <w:tr w:rsidR="0066640A" w:rsidRPr="00F204FC" w:rsidTr="00E14CC9">
        <w:trPr>
          <w:trHeight w:val="581"/>
        </w:trPr>
        <w:tc>
          <w:tcPr>
            <w:tcW w:w="1088" w:type="dxa"/>
          </w:tcPr>
          <w:p w:rsidR="0066640A" w:rsidRPr="00F204FC" w:rsidRDefault="0066640A" w:rsidP="00E14CC9">
            <w:pPr>
              <w:spacing w:line="360" w:lineRule="auto"/>
              <w:ind w:left="-90" w:right="-6"/>
              <w:jc w:val="center"/>
              <w:rPr>
                <w:rFonts w:asciiTheme="majorBidi" w:hAnsiTheme="majorBidi" w:cstheme="majorBidi"/>
                <w:sz w:val="28"/>
                <w:szCs w:val="28"/>
                <w:rtl/>
                <w:lang w:bidi="ar-IQ"/>
              </w:rPr>
            </w:pPr>
            <w:r w:rsidRPr="00F204FC">
              <w:rPr>
                <w:rFonts w:asciiTheme="majorBidi" w:hAnsiTheme="majorBidi" w:cstheme="majorBidi"/>
                <w:sz w:val="28"/>
                <w:szCs w:val="28"/>
                <w:rtl/>
                <w:lang w:bidi="ar-IQ"/>
              </w:rPr>
              <w:t>60</w:t>
            </w:r>
          </w:p>
        </w:tc>
        <w:tc>
          <w:tcPr>
            <w:tcW w:w="129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5.53</w:t>
            </w:r>
          </w:p>
        </w:tc>
        <w:tc>
          <w:tcPr>
            <w:tcW w:w="1147"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8.50</w:t>
            </w:r>
          </w:p>
        </w:tc>
        <w:tc>
          <w:tcPr>
            <w:tcW w:w="5594" w:type="dxa"/>
            <w:gridSpan w:val="3"/>
          </w:tcPr>
          <w:p w:rsidR="0066640A" w:rsidRPr="00F204FC" w:rsidRDefault="0066640A" w:rsidP="00E14CC9">
            <w:pPr>
              <w:spacing w:line="360" w:lineRule="auto"/>
              <w:ind w:left="-90" w:right="-6"/>
              <w:jc w:val="right"/>
              <w:rPr>
                <w:rFonts w:asciiTheme="majorBidi" w:hAnsiTheme="majorBidi" w:cstheme="majorBidi"/>
                <w:sz w:val="28"/>
                <w:szCs w:val="28"/>
                <w:rtl/>
                <w:lang w:bidi="ar-IQ"/>
              </w:rPr>
            </w:pPr>
            <w:r w:rsidRPr="00F204FC">
              <w:rPr>
                <w:rFonts w:asciiTheme="majorBidi" w:hAnsiTheme="majorBidi" w:cstheme="majorBidi"/>
                <w:sz w:val="28"/>
                <w:szCs w:val="28"/>
                <w:lang w:bidi="ar-IQ"/>
              </w:rPr>
              <w:t>Total</w:t>
            </w:r>
          </w:p>
        </w:tc>
      </w:tr>
    </w:tbl>
    <w:p w:rsidR="0066640A" w:rsidRPr="00F204FC" w:rsidRDefault="0066640A" w:rsidP="0066640A">
      <w:pPr>
        <w:spacing w:after="0" w:line="360" w:lineRule="auto"/>
        <w:ind w:left="-90" w:right="-6"/>
        <w:jc w:val="right"/>
        <w:rPr>
          <w:rFonts w:asciiTheme="majorBidi" w:hAnsiTheme="majorBidi" w:cstheme="majorBidi"/>
          <w:sz w:val="28"/>
          <w:szCs w:val="28"/>
          <w:rtl/>
          <w:lang w:bidi="ar-IQ"/>
        </w:rPr>
      </w:pP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lang w:bidi="ar-IQ"/>
        </w:rPr>
      </w:pP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lang w:bidi="ar-IQ"/>
        </w:rPr>
      </w:pPr>
    </w:p>
    <w:p w:rsidR="0066640A" w:rsidRPr="00F204FC"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Table </w:t>
      </w:r>
      <w:proofErr w:type="gramStart"/>
      <w:r w:rsidRPr="00F204FC">
        <w:rPr>
          <w:rFonts w:asciiTheme="majorBidi" w:hAnsiTheme="majorBidi" w:cstheme="majorBidi"/>
          <w:b/>
          <w:bCs/>
          <w:sz w:val="28"/>
          <w:szCs w:val="28"/>
          <w:lang w:bidi="ar-IQ"/>
        </w:rPr>
        <w:t xml:space="preserve">2 </w:t>
      </w: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lang w:bidi="ar-IQ"/>
        </w:rPr>
        <w:t>Test</w:t>
      </w:r>
      <w:proofErr w:type="gramEnd"/>
      <w:r w:rsidRPr="00F204FC">
        <w:rPr>
          <w:rFonts w:asciiTheme="majorBidi" w:hAnsiTheme="majorBidi" w:cstheme="majorBidi"/>
          <w:b/>
          <w:bCs/>
          <w:sz w:val="28"/>
          <w:szCs w:val="28"/>
          <w:lang w:bidi="ar-IQ"/>
        </w:rPr>
        <w:t xml:space="preserve"> of Between subjects Effects .Dependent variable; colony forming unit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170"/>
        <w:gridCol w:w="1272"/>
        <w:gridCol w:w="1419"/>
        <w:gridCol w:w="1387"/>
        <w:gridCol w:w="1308"/>
      </w:tblGrid>
      <w:tr w:rsidR="0066640A" w:rsidRPr="00F204FC" w:rsidTr="00E14CC9">
        <w:trPr>
          <w:jc w:val="center"/>
        </w:trPr>
        <w:tc>
          <w:tcPr>
            <w:tcW w:w="1980"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Source of error</w:t>
            </w:r>
          </w:p>
        </w:tc>
        <w:tc>
          <w:tcPr>
            <w:tcW w:w="1132"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Type III Sum of Squares</w:t>
            </w:r>
          </w:p>
        </w:tc>
        <w:tc>
          <w:tcPr>
            <w:tcW w:w="1466"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proofErr w:type="spellStart"/>
            <w:r w:rsidRPr="00F204FC">
              <w:rPr>
                <w:rFonts w:asciiTheme="majorBidi" w:hAnsiTheme="majorBidi" w:cstheme="majorBidi"/>
                <w:b/>
                <w:bCs/>
                <w:sz w:val="28"/>
                <w:szCs w:val="28"/>
              </w:rPr>
              <w:t>df</w:t>
            </w:r>
            <w:proofErr w:type="spellEnd"/>
          </w:p>
        </w:tc>
        <w:tc>
          <w:tcPr>
            <w:tcW w:w="1485"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Mean Square</w:t>
            </w:r>
          </w:p>
        </w:tc>
        <w:tc>
          <w:tcPr>
            <w:tcW w:w="1481"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F</w:t>
            </w:r>
          </w:p>
        </w:tc>
        <w:tc>
          <w:tcPr>
            <w:tcW w:w="1469"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Sig.</w:t>
            </w:r>
          </w:p>
        </w:tc>
      </w:tr>
      <w:tr w:rsidR="0066640A" w:rsidRPr="00F204FC" w:rsidTr="00E14CC9">
        <w:trPr>
          <w:jc w:val="center"/>
        </w:trPr>
        <w:tc>
          <w:tcPr>
            <w:tcW w:w="198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Denture base type</w:t>
            </w:r>
          </w:p>
        </w:tc>
        <w:tc>
          <w:tcPr>
            <w:tcW w:w="1132"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218.700</w:t>
            </w:r>
          </w:p>
        </w:tc>
        <w:tc>
          <w:tcPr>
            <w:tcW w:w="1466"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w:t>
            </w:r>
          </w:p>
        </w:tc>
        <w:tc>
          <w:tcPr>
            <w:tcW w:w="1485"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218.700</w:t>
            </w:r>
          </w:p>
        </w:tc>
        <w:tc>
          <w:tcPr>
            <w:tcW w:w="1481"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43.952</w:t>
            </w:r>
          </w:p>
        </w:tc>
        <w:tc>
          <w:tcPr>
            <w:tcW w:w="1469"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vertAlign w:val="superscript"/>
              </w:rPr>
            </w:pPr>
            <w:r w:rsidRPr="00F204FC">
              <w:rPr>
                <w:rFonts w:asciiTheme="majorBidi" w:hAnsiTheme="majorBidi" w:cstheme="majorBidi"/>
                <w:sz w:val="28"/>
                <w:szCs w:val="28"/>
              </w:rPr>
              <w:t>.000</w:t>
            </w:r>
            <w:r w:rsidRPr="00F204FC">
              <w:rPr>
                <w:rFonts w:asciiTheme="majorBidi" w:hAnsiTheme="majorBidi" w:cstheme="majorBidi"/>
                <w:sz w:val="28"/>
                <w:szCs w:val="28"/>
                <w:vertAlign w:val="superscript"/>
              </w:rPr>
              <w:t>*</w:t>
            </w:r>
          </w:p>
        </w:tc>
      </w:tr>
      <w:tr w:rsidR="0066640A" w:rsidRPr="00F204FC" w:rsidTr="00E14CC9">
        <w:trPr>
          <w:jc w:val="center"/>
        </w:trPr>
        <w:tc>
          <w:tcPr>
            <w:tcW w:w="198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proofErr w:type="spellStart"/>
            <w:r w:rsidRPr="00F204FC">
              <w:rPr>
                <w:rFonts w:asciiTheme="majorBidi" w:hAnsiTheme="majorBidi" w:cstheme="majorBidi"/>
                <w:b/>
                <w:bCs/>
                <w:sz w:val="28"/>
                <w:szCs w:val="28"/>
              </w:rPr>
              <w:t>Immertion</w:t>
            </w:r>
            <w:proofErr w:type="spellEnd"/>
            <w:r w:rsidRPr="00F204FC">
              <w:rPr>
                <w:rFonts w:asciiTheme="majorBidi" w:hAnsiTheme="majorBidi" w:cstheme="majorBidi"/>
                <w:b/>
                <w:bCs/>
                <w:sz w:val="28"/>
                <w:szCs w:val="28"/>
              </w:rPr>
              <w:t xml:space="preserve"> time</w:t>
            </w:r>
          </w:p>
        </w:tc>
        <w:tc>
          <w:tcPr>
            <w:tcW w:w="1132"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10.800</w:t>
            </w:r>
          </w:p>
        </w:tc>
        <w:tc>
          <w:tcPr>
            <w:tcW w:w="1466"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w:t>
            </w:r>
          </w:p>
        </w:tc>
        <w:tc>
          <w:tcPr>
            <w:tcW w:w="1485"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10.800</w:t>
            </w:r>
          </w:p>
        </w:tc>
        <w:tc>
          <w:tcPr>
            <w:tcW w:w="1481"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2.170</w:t>
            </w:r>
          </w:p>
        </w:tc>
        <w:tc>
          <w:tcPr>
            <w:tcW w:w="1469"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.144</w:t>
            </w:r>
          </w:p>
        </w:tc>
      </w:tr>
      <w:tr w:rsidR="0066640A" w:rsidRPr="00F204FC" w:rsidTr="00E14CC9">
        <w:trPr>
          <w:jc w:val="center"/>
        </w:trPr>
        <w:tc>
          <w:tcPr>
            <w:tcW w:w="198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proofErr w:type="spellStart"/>
            <w:r w:rsidRPr="00F204FC">
              <w:rPr>
                <w:rFonts w:asciiTheme="majorBidi" w:hAnsiTheme="majorBidi" w:cstheme="majorBidi"/>
                <w:b/>
                <w:bCs/>
                <w:sz w:val="28"/>
                <w:szCs w:val="28"/>
              </w:rPr>
              <w:t>Immertion</w:t>
            </w:r>
            <w:proofErr w:type="spellEnd"/>
            <w:r w:rsidRPr="00F204FC">
              <w:rPr>
                <w:rFonts w:asciiTheme="majorBidi" w:hAnsiTheme="majorBidi" w:cstheme="majorBidi"/>
                <w:b/>
                <w:bCs/>
                <w:sz w:val="28"/>
                <w:szCs w:val="28"/>
              </w:rPr>
              <w:t xml:space="preserve"> Material</w:t>
            </w:r>
          </w:p>
        </w:tc>
        <w:tc>
          <w:tcPr>
            <w:tcW w:w="1132"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2859.050</w:t>
            </w:r>
          </w:p>
        </w:tc>
        <w:tc>
          <w:tcPr>
            <w:tcW w:w="1466"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w:t>
            </w:r>
          </w:p>
        </w:tc>
        <w:tc>
          <w:tcPr>
            <w:tcW w:w="1485"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1429.525</w:t>
            </w:r>
          </w:p>
        </w:tc>
        <w:tc>
          <w:tcPr>
            <w:tcW w:w="1481"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287.288</w:t>
            </w:r>
          </w:p>
        </w:tc>
        <w:tc>
          <w:tcPr>
            <w:tcW w:w="1469"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.000</w:t>
            </w:r>
            <w:r w:rsidRPr="00F204FC">
              <w:rPr>
                <w:rFonts w:asciiTheme="majorBidi" w:hAnsiTheme="majorBidi" w:cstheme="majorBidi"/>
                <w:sz w:val="28"/>
                <w:szCs w:val="28"/>
                <w:vertAlign w:val="superscript"/>
              </w:rPr>
              <w:t>*</w:t>
            </w:r>
          </w:p>
        </w:tc>
      </w:tr>
      <w:tr w:rsidR="0066640A" w:rsidRPr="00F204FC" w:rsidTr="00E14CC9">
        <w:trPr>
          <w:jc w:val="center"/>
        </w:trPr>
        <w:tc>
          <w:tcPr>
            <w:tcW w:w="198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proofErr w:type="spellStart"/>
            <w:r w:rsidRPr="00F204FC">
              <w:rPr>
                <w:rFonts w:asciiTheme="majorBidi" w:hAnsiTheme="majorBidi" w:cstheme="majorBidi"/>
                <w:b/>
                <w:bCs/>
                <w:sz w:val="28"/>
                <w:szCs w:val="28"/>
              </w:rPr>
              <w:lastRenderedPageBreak/>
              <w:t>Dentbastype</w:t>
            </w:r>
            <w:proofErr w:type="spellEnd"/>
            <w:r w:rsidRPr="00F204FC">
              <w:rPr>
                <w:rFonts w:asciiTheme="majorBidi" w:hAnsiTheme="majorBidi" w:cstheme="majorBidi"/>
                <w:b/>
                <w:bCs/>
                <w:sz w:val="28"/>
                <w:szCs w:val="28"/>
              </w:rPr>
              <w:t xml:space="preserve"> * </w:t>
            </w:r>
            <w:proofErr w:type="spellStart"/>
            <w:r w:rsidRPr="00F204FC">
              <w:rPr>
                <w:rFonts w:asciiTheme="majorBidi" w:hAnsiTheme="majorBidi" w:cstheme="majorBidi"/>
                <w:b/>
                <w:bCs/>
                <w:sz w:val="28"/>
                <w:szCs w:val="28"/>
              </w:rPr>
              <w:t>ImmTime</w:t>
            </w:r>
            <w:proofErr w:type="spellEnd"/>
          </w:p>
        </w:tc>
        <w:tc>
          <w:tcPr>
            <w:tcW w:w="1132"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4.800</w:t>
            </w:r>
          </w:p>
        </w:tc>
        <w:tc>
          <w:tcPr>
            <w:tcW w:w="1466"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w:t>
            </w:r>
          </w:p>
        </w:tc>
        <w:tc>
          <w:tcPr>
            <w:tcW w:w="1485"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4.800</w:t>
            </w:r>
          </w:p>
        </w:tc>
        <w:tc>
          <w:tcPr>
            <w:tcW w:w="1481"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.965</w:t>
            </w:r>
          </w:p>
        </w:tc>
        <w:tc>
          <w:tcPr>
            <w:tcW w:w="1469"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.328</w:t>
            </w:r>
          </w:p>
        </w:tc>
      </w:tr>
      <w:tr w:rsidR="0066640A" w:rsidRPr="00F204FC" w:rsidTr="00E14CC9">
        <w:trPr>
          <w:jc w:val="center"/>
        </w:trPr>
        <w:tc>
          <w:tcPr>
            <w:tcW w:w="198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proofErr w:type="spellStart"/>
            <w:r w:rsidRPr="00F204FC">
              <w:rPr>
                <w:rFonts w:asciiTheme="majorBidi" w:hAnsiTheme="majorBidi" w:cstheme="majorBidi"/>
                <w:b/>
                <w:bCs/>
                <w:sz w:val="28"/>
                <w:szCs w:val="28"/>
              </w:rPr>
              <w:t>Dentbastypype</w:t>
            </w:r>
            <w:proofErr w:type="spellEnd"/>
            <w:r w:rsidRPr="00F204FC">
              <w:rPr>
                <w:rFonts w:asciiTheme="majorBidi" w:hAnsiTheme="majorBidi" w:cstheme="majorBidi"/>
                <w:b/>
                <w:bCs/>
                <w:sz w:val="28"/>
                <w:szCs w:val="28"/>
              </w:rPr>
              <w:t xml:space="preserve"> * </w:t>
            </w:r>
            <w:proofErr w:type="spellStart"/>
            <w:r w:rsidRPr="00F204FC">
              <w:rPr>
                <w:rFonts w:asciiTheme="majorBidi" w:hAnsiTheme="majorBidi" w:cstheme="majorBidi"/>
                <w:b/>
                <w:bCs/>
                <w:sz w:val="28"/>
                <w:szCs w:val="28"/>
              </w:rPr>
              <w:t>immMat</w:t>
            </w:r>
            <w:proofErr w:type="spellEnd"/>
          </w:p>
        </w:tc>
        <w:tc>
          <w:tcPr>
            <w:tcW w:w="1132"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6.350</w:t>
            </w:r>
          </w:p>
        </w:tc>
        <w:tc>
          <w:tcPr>
            <w:tcW w:w="1466"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w:t>
            </w:r>
          </w:p>
        </w:tc>
        <w:tc>
          <w:tcPr>
            <w:tcW w:w="1485"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3.175</w:t>
            </w:r>
          </w:p>
        </w:tc>
        <w:tc>
          <w:tcPr>
            <w:tcW w:w="1481"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.638</w:t>
            </w:r>
          </w:p>
        </w:tc>
        <w:tc>
          <w:tcPr>
            <w:tcW w:w="1469"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.530</w:t>
            </w:r>
          </w:p>
        </w:tc>
      </w:tr>
      <w:tr w:rsidR="0066640A" w:rsidRPr="00F204FC" w:rsidTr="00E14CC9">
        <w:trPr>
          <w:jc w:val="center"/>
        </w:trPr>
        <w:tc>
          <w:tcPr>
            <w:tcW w:w="198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proofErr w:type="spellStart"/>
            <w:r w:rsidRPr="00F204FC">
              <w:rPr>
                <w:rFonts w:asciiTheme="majorBidi" w:hAnsiTheme="majorBidi" w:cstheme="majorBidi"/>
                <w:b/>
                <w:bCs/>
                <w:sz w:val="28"/>
                <w:szCs w:val="28"/>
              </w:rPr>
              <w:t>ImmTime</w:t>
            </w:r>
            <w:proofErr w:type="spellEnd"/>
            <w:r w:rsidRPr="00F204FC">
              <w:rPr>
                <w:rFonts w:asciiTheme="majorBidi" w:hAnsiTheme="majorBidi" w:cstheme="majorBidi"/>
                <w:b/>
                <w:bCs/>
                <w:sz w:val="28"/>
                <w:szCs w:val="28"/>
              </w:rPr>
              <w:t xml:space="preserve"> * </w:t>
            </w:r>
            <w:proofErr w:type="spellStart"/>
            <w:r w:rsidRPr="00F204FC">
              <w:rPr>
                <w:rFonts w:asciiTheme="majorBidi" w:hAnsiTheme="majorBidi" w:cstheme="majorBidi"/>
                <w:b/>
                <w:bCs/>
                <w:sz w:val="28"/>
                <w:szCs w:val="28"/>
              </w:rPr>
              <w:t>immMat</w:t>
            </w:r>
            <w:proofErr w:type="spellEnd"/>
          </w:p>
        </w:tc>
        <w:tc>
          <w:tcPr>
            <w:tcW w:w="1132"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.150</w:t>
            </w:r>
          </w:p>
        </w:tc>
        <w:tc>
          <w:tcPr>
            <w:tcW w:w="1466"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w:t>
            </w:r>
          </w:p>
        </w:tc>
        <w:tc>
          <w:tcPr>
            <w:tcW w:w="1485"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.075</w:t>
            </w:r>
          </w:p>
        </w:tc>
        <w:tc>
          <w:tcPr>
            <w:tcW w:w="1481"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.015</w:t>
            </w:r>
          </w:p>
        </w:tc>
        <w:tc>
          <w:tcPr>
            <w:tcW w:w="1469"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.985</w:t>
            </w:r>
          </w:p>
        </w:tc>
      </w:tr>
      <w:tr w:rsidR="0066640A" w:rsidRPr="00F204FC" w:rsidTr="00E14CC9">
        <w:trPr>
          <w:jc w:val="center"/>
        </w:trPr>
        <w:tc>
          <w:tcPr>
            <w:tcW w:w="198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proofErr w:type="spellStart"/>
            <w:r w:rsidRPr="00F204FC">
              <w:rPr>
                <w:rFonts w:asciiTheme="majorBidi" w:hAnsiTheme="majorBidi" w:cstheme="majorBidi"/>
                <w:b/>
                <w:bCs/>
                <w:sz w:val="28"/>
                <w:szCs w:val="28"/>
              </w:rPr>
              <w:t>Dentbastyp</w:t>
            </w:r>
            <w:proofErr w:type="spellEnd"/>
            <w:r w:rsidRPr="00F204FC">
              <w:rPr>
                <w:rFonts w:asciiTheme="majorBidi" w:hAnsiTheme="majorBidi" w:cstheme="majorBidi"/>
                <w:b/>
                <w:bCs/>
                <w:sz w:val="28"/>
                <w:szCs w:val="28"/>
              </w:rPr>
              <w:t xml:space="preserve"> * </w:t>
            </w:r>
            <w:proofErr w:type="spellStart"/>
            <w:r w:rsidRPr="00F204FC">
              <w:rPr>
                <w:rFonts w:asciiTheme="majorBidi" w:hAnsiTheme="majorBidi" w:cstheme="majorBidi"/>
                <w:b/>
                <w:bCs/>
                <w:sz w:val="28"/>
                <w:szCs w:val="28"/>
              </w:rPr>
              <w:t>ImmTime</w:t>
            </w:r>
            <w:proofErr w:type="spellEnd"/>
            <w:r w:rsidRPr="00F204FC">
              <w:rPr>
                <w:rFonts w:asciiTheme="majorBidi" w:hAnsiTheme="majorBidi" w:cstheme="majorBidi"/>
                <w:b/>
                <w:bCs/>
                <w:sz w:val="28"/>
                <w:szCs w:val="28"/>
              </w:rPr>
              <w:t xml:space="preserve"> * </w:t>
            </w:r>
            <w:proofErr w:type="spellStart"/>
            <w:r w:rsidRPr="00F204FC">
              <w:rPr>
                <w:rFonts w:asciiTheme="majorBidi" w:hAnsiTheme="majorBidi" w:cstheme="majorBidi"/>
                <w:b/>
                <w:bCs/>
                <w:sz w:val="28"/>
                <w:szCs w:val="28"/>
              </w:rPr>
              <w:t>immMat</w:t>
            </w:r>
            <w:proofErr w:type="spellEnd"/>
          </w:p>
        </w:tc>
        <w:tc>
          <w:tcPr>
            <w:tcW w:w="1132"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4.050</w:t>
            </w:r>
          </w:p>
        </w:tc>
        <w:tc>
          <w:tcPr>
            <w:tcW w:w="1466"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w:t>
            </w:r>
          </w:p>
        </w:tc>
        <w:tc>
          <w:tcPr>
            <w:tcW w:w="1485"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2.025</w:t>
            </w:r>
          </w:p>
        </w:tc>
        <w:tc>
          <w:tcPr>
            <w:tcW w:w="1481"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.407</w:t>
            </w:r>
          </w:p>
        </w:tc>
        <w:tc>
          <w:tcPr>
            <w:tcW w:w="1469"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.667</w:t>
            </w:r>
          </w:p>
        </w:tc>
      </w:tr>
      <w:tr w:rsidR="0066640A" w:rsidRPr="00F204FC" w:rsidTr="00E14CC9">
        <w:trPr>
          <w:jc w:val="center"/>
        </w:trPr>
        <w:tc>
          <w:tcPr>
            <w:tcW w:w="198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Error</w:t>
            </w:r>
          </w:p>
        </w:tc>
        <w:tc>
          <w:tcPr>
            <w:tcW w:w="1132"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537.400</w:t>
            </w:r>
          </w:p>
        </w:tc>
        <w:tc>
          <w:tcPr>
            <w:tcW w:w="1466"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108</w:t>
            </w:r>
          </w:p>
        </w:tc>
        <w:tc>
          <w:tcPr>
            <w:tcW w:w="1485"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4.976</w:t>
            </w:r>
          </w:p>
        </w:tc>
        <w:tc>
          <w:tcPr>
            <w:tcW w:w="1481"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p>
        </w:tc>
        <w:tc>
          <w:tcPr>
            <w:tcW w:w="1469"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p>
        </w:tc>
      </w:tr>
      <w:tr w:rsidR="0066640A" w:rsidRPr="00F204FC" w:rsidTr="00E14CC9">
        <w:trPr>
          <w:jc w:val="center"/>
        </w:trPr>
        <w:tc>
          <w:tcPr>
            <w:tcW w:w="1980"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Total</w:t>
            </w:r>
          </w:p>
        </w:tc>
        <w:tc>
          <w:tcPr>
            <w:tcW w:w="1132"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8948.000</w:t>
            </w:r>
          </w:p>
        </w:tc>
        <w:tc>
          <w:tcPr>
            <w:tcW w:w="1466"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120</w:t>
            </w:r>
          </w:p>
        </w:tc>
        <w:tc>
          <w:tcPr>
            <w:tcW w:w="1485"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p>
        </w:tc>
        <w:tc>
          <w:tcPr>
            <w:tcW w:w="1481"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p>
        </w:tc>
        <w:tc>
          <w:tcPr>
            <w:tcW w:w="1469" w:type="dxa"/>
            <w:shd w:val="clear" w:color="auto" w:fill="FFFFFF"/>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p>
        </w:tc>
      </w:tr>
    </w:tbl>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rPr>
      </w:pPr>
      <w:r w:rsidRPr="00F204FC">
        <w:rPr>
          <w:rFonts w:asciiTheme="majorBidi" w:hAnsiTheme="majorBidi" w:cstheme="majorBidi"/>
          <w:sz w:val="28"/>
          <w:szCs w:val="28"/>
        </w:rPr>
        <w:t xml:space="preserve">       *Highly significant P&lt;0.01</w:t>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rPr>
      </w:pP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rPr>
      </w:pP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b/>
          <w:bCs/>
          <w:sz w:val="28"/>
          <w:szCs w:val="28"/>
          <w:rtl/>
        </w:rPr>
      </w:pPr>
      <w:r w:rsidRPr="00F204FC">
        <w:rPr>
          <w:rFonts w:asciiTheme="majorBidi" w:hAnsiTheme="majorBidi" w:cstheme="majorBidi"/>
          <w:b/>
          <w:bCs/>
          <w:sz w:val="28"/>
          <w:szCs w:val="28"/>
        </w:rPr>
        <w:t xml:space="preserve">      </w:t>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b/>
          <w:bCs/>
          <w:sz w:val="28"/>
          <w:szCs w:val="28"/>
        </w:rPr>
      </w:pPr>
      <w:proofErr w:type="gramStart"/>
      <w:r w:rsidRPr="00F204FC">
        <w:rPr>
          <w:rFonts w:asciiTheme="majorBidi" w:hAnsiTheme="majorBidi" w:cstheme="majorBidi"/>
          <w:b/>
          <w:bCs/>
          <w:sz w:val="28"/>
          <w:szCs w:val="28"/>
        </w:rPr>
        <w:t xml:space="preserve">Table3 </w:t>
      </w:r>
      <w:r w:rsidRPr="00F204FC">
        <w:rPr>
          <w:rFonts w:asciiTheme="majorBidi" w:hAnsiTheme="majorBidi" w:cstheme="majorBidi"/>
          <w:sz w:val="28"/>
          <w:szCs w:val="28"/>
        </w:rPr>
        <w:t>Multiple</w:t>
      </w:r>
      <w:r w:rsidRPr="00F204FC">
        <w:rPr>
          <w:rFonts w:asciiTheme="majorBidi" w:hAnsiTheme="majorBidi" w:cstheme="majorBidi"/>
          <w:b/>
          <w:bCs/>
          <w:sz w:val="28"/>
          <w:szCs w:val="28"/>
        </w:rPr>
        <w:t xml:space="preserve"> Comparisons.</w:t>
      </w:r>
      <w:proofErr w:type="gramEnd"/>
      <w:r w:rsidRPr="00F204FC">
        <w:rPr>
          <w:rFonts w:asciiTheme="majorBidi" w:hAnsiTheme="majorBidi" w:cstheme="majorBidi"/>
          <w:b/>
          <w:bCs/>
          <w:sz w:val="28"/>
          <w:szCs w:val="28"/>
        </w:rPr>
        <w:t xml:space="preserve"> </w:t>
      </w:r>
      <w:proofErr w:type="gramStart"/>
      <w:r w:rsidRPr="00F204FC">
        <w:rPr>
          <w:rFonts w:asciiTheme="majorBidi" w:hAnsiTheme="majorBidi" w:cstheme="majorBidi"/>
          <w:b/>
          <w:bCs/>
          <w:sz w:val="28"/>
          <w:szCs w:val="28"/>
        </w:rPr>
        <w:t>LSD test.</w:t>
      </w:r>
      <w:proofErr w:type="gramEnd"/>
      <w:r w:rsidRPr="00F204FC">
        <w:rPr>
          <w:rFonts w:asciiTheme="majorBidi" w:hAnsiTheme="majorBidi" w:cstheme="majorBidi"/>
          <w:b/>
          <w:bCs/>
          <w:sz w:val="28"/>
          <w:szCs w:val="28"/>
        </w:rPr>
        <w:t xml:space="preserve"> Immersion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3"/>
        <w:gridCol w:w="2009"/>
        <w:gridCol w:w="1215"/>
        <w:gridCol w:w="1035"/>
      </w:tblGrid>
      <w:tr w:rsidR="0066640A" w:rsidRPr="00F204FC" w:rsidTr="00E14CC9">
        <w:trPr>
          <w:jc w:val="center"/>
        </w:trPr>
        <w:tc>
          <w:tcPr>
            <w:tcW w:w="2263"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(I) immersion materials</w:t>
            </w:r>
          </w:p>
        </w:tc>
        <w:tc>
          <w:tcPr>
            <w:tcW w:w="2268"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(J) immersion materials</w:t>
            </w:r>
          </w:p>
        </w:tc>
        <w:tc>
          <w:tcPr>
            <w:tcW w:w="2127"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Mean Difference (I-J)</w:t>
            </w:r>
          </w:p>
        </w:tc>
        <w:tc>
          <w:tcPr>
            <w:tcW w:w="1275"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Std. Error</w:t>
            </w:r>
          </w:p>
        </w:tc>
        <w:tc>
          <w:tcPr>
            <w:tcW w:w="1080"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Sig.</w:t>
            </w:r>
          </w:p>
        </w:tc>
      </w:tr>
      <w:tr w:rsidR="0066640A" w:rsidRPr="00F204FC" w:rsidTr="00E14CC9">
        <w:trPr>
          <w:jc w:val="center"/>
        </w:trPr>
        <w:tc>
          <w:tcPr>
            <w:tcW w:w="2263" w:type="dxa"/>
            <w:vMerge w:val="restart"/>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control (distilled water)</w:t>
            </w:r>
          </w:p>
        </w:tc>
        <w:tc>
          <w:tcPr>
            <w:tcW w:w="2268"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 xml:space="preserve">75% aloe </w:t>
            </w:r>
            <w:proofErr w:type="spellStart"/>
            <w:r w:rsidRPr="00F204FC">
              <w:rPr>
                <w:rFonts w:asciiTheme="majorBidi" w:hAnsiTheme="majorBidi" w:cstheme="majorBidi"/>
                <w:sz w:val="28"/>
                <w:szCs w:val="28"/>
              </w:rPr>
              <w:t>vera</w:t>
            </w:r>
            <w:proofErr w:type="spellEnd"/>
          </w:p>
        </w:tc>
        <w:tc>
          <w:tcPr>
            <w:tcW w:w="2127"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9.7750</w:t>
            </w:r>
            <w:r w:rsidRPr="00F204FC">
              <w:rPr>
                <w:rFonts w:asciiTheme="majorBidi" w:hAnsiTheme="majorBidi" w:cstheme="majorBidi"/>
                <w:sz w:val="28"/>
                <w:szCs w:val="28"/>
                <w:vertAlign w:val="superscript"/>
              </w:rPr>
              <w:t>*</w:t>
            </w:r>
          </w:p>
        </w:tc>
        <w:tc>
          <w:tcPr>
            <w:tcW w:w="1275"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.49879</w:t>
            </w:r>
          </w:p>
        </w:tc>
        <w:tc>
          <w:tcPr>
            <w:tcW w:w="1080"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vertAlign w:val="superscript"/>
              </w:rPr>
            </w:pPr>
            <w:r w:rsidRPr="00F204FC">
              <w:rPr>
                <w:rFonts w:asciiTheme="majorBidi" w:hAnsiTheme="majorBidi" w:cstheme="majorBidi"/>
                <w:sz w:val="28"/>
                <w:szCs w:val="28"/>
              </w:rPr>
              <w:t>.000</w:t>
            </w:r>
            <w:r w:rsidRPr="00F204FC">
              <w:rPr>
                <w:rFonts w:asciiTheme="majorBidi" w:hAnsiTheme="majorBidi" w:cstheme="majorBidi"/>
                <w:sz w:val="28"/>
                <w:szCs w:val="28"/>
                <w:vertAlign w:val="superscript"/>
              </w:rPr>
              <w:t>*</w:t>
            </w:r>
          </w:p>
        </w:tc>
      </w:tr>
      <w:tr w:rsidR="0066640A" w:rsidRPr="00F204FC" w:rsidTr="00E14CC9">
        <w:trPr>
          <w:jc w:val="center"/>
        </w:trPr>
        <w:tc>
          <w:tcPr>
            <w:tcW w:w="2263" w:type="dxa"/>
            <w:vMerge/>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p>
        </w:tc>
        <w:tc>
          <w:tcPr>
            <w:tcW w:w="2268"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 xml:space="preserve">100% aloe </w:t>
            </w:r>
            <w:proofErr w:type="spellStart"/>
            <w:r w:rsidRPr="00F204FC">
              <w:rPr>
                <w:rFonts w:asciiTheme="majorBidi" w:hAnsiTheme="majorBidi" w:cstheme="majorBidi"/>
                <w:sz w:val="28"/>
                <w:szCs w:val="28"/>
              </w:rPr>
              <w:t>vera</w:t>
            </w:r>
            <w:proofErr w:type="spellEnd"/>
          </w:p>
        </w:tc>
        <w:tc>
          <w:tcPr>
            <w:tcW w:w="2127"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10.8500</w:t>
            </w:r>
          </w:p>
        </w:tc>
        <w:tc>
          <w:tcPr>
            <w:tcW w:w="1275"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.49879</w:t>
            </w:r>
          </w:p>
        </w:tc>
        <w:tc>
          <w:tcPr>
            <w:tcW w:w="1080"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.000</w:t>
            </w:r>
            <w:r w:rsidRPr="00F204FC">
              <w:rPr>
                <w:rFonts w:asciiTheme="majorBidi" w:hAnsiTheme="majorBidi" w:cstheme="majorBidi"/>
                <w:sz w:val="28"/>
                <w:szCs w:val="28"/>
                <w:vertAlign w:val="superscript"/>
              </w:rPr>
              <w:t>*</w:t>
            </w:r>
          </w:p>
        </w:tc>
      </w:tr>
      <w:tr w:rsidR="0066640A" w:rsidRPr="00F204FC" w:rsidTr="00E14CC9">
        <w:trPr>
          <w:jc w:val="center"/>
        </w:trPr>
        <w:tc>
          <w:tcPr>
            <w:tcW w:w="2263"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b/>
                <w:bCs/>
                <w:sz w:val="28"/>
                <w:szCs w:val="28"/>
              </w:rPr>
            </w:pPr>
            <w:r w:rsidRPr="00F204FC">
              <w:rPr>
                <w:rFonts w:asciiTheme="majorBidi" w:hAnsiTheme="majorBidi" w:cstheme="majorBidi"/>
                <w:b/>
                <w:bCs/>
                <w:sz w:val="28"/>
                <w:szCs w:val="28"/>
              </w:rPr>
              <w:t xml:space="preserve">100% aloe </w:t>
            </w:r>
            <w:proofErr w:type="spellStart"/>
            <w:r w:rsidRPr="00F204FC">
              <w:rPr>
                <w:rFonts w:asciiTheme="majorBidi" w:hAnsiTheme="majorBidi" w:cstheme="majorBidi"/>
                <w:b/>
                <w:bCs/>
                <w:sz w:val="28"/>
                <w:szCs w:val="28"/>
              </w:rPr>
              <w:t>vera</w:t>
            </w:r>
            <w:proofErr w:type="spellEnd"/>
          </w:p>
        </w:tc>
        <w:tc>
          <w:tcPr>
            <w:tcW w:w="2268"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 xml:space="preserve">75% aloe </w:t>
            </w:r>
            <w:proofErr w:type="spellStart"/>
            <w:r w:rsidRPr="00F204FC">
              <w:rPr>
                <w:rFonts w:asciiTheme="majorBidi" w:hAnsiTheme="majorBidi" w:cstheme="majorBidi"/>
                <w:sz w:val="28"/>
                <w:szCs w:val="28"/>
              </w:rPr>
              <w:t>vera</w:t>
            </w:r>
            <w:proofErr w:type="spellEnd"/>
          </w:p>
        </w:tc>
        <w:tc>
          <w:tcPr>
            <w:tcW w:w="2127"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-1.075</w:t>
            </w:r>
          </w:p>
        </w:tc>
        <w:tc>
          <w:tcPr>
            <w:tcW w:w="1275"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.49879</w:t>
            </w:r>
          </w:p>
        </w:tc>
        <w:tc>
          <w:tcPr>
            <w:tcW w:w="1080" w:type="dxa"/>
          </w:tcPr>
          <w:p w:rsidR="0066640A" w:rsidRPr="00F204FC" w:rsidRDefault="0066640A" w:rsidP="00E14CC9">
            <w:pPr>
              <w:autoSpaceDE w:val="0"/>
              <w:autoSpaceDN w:val="0"/>
              <w:bidi w:val="0"/>
              <w:adjustRightInd w:val="0"/>
              <w:spacing w:line="360" w:lineRule="auto"/>
              <w:ind w:left="-90" w:right="-6"/>
              <w:jc w:val="center"/>
              <w:rPr>
                <w:rFonts w:asciiTheme="majorBidi" w:hAnsiTheme="majorBidi" w:cstheme="majorBidi"/>
                <w:sz w:val="28"/>
                <w:szCs w:val="28"/>
              </w:rPr>
            </w:pPr>
            <w:r w:rsidRPr="00F204FC">
              <w:rPr>
                <w:rFonts w:asciiTheme="majorBidi" w:hAnsiTheme="majorBidi" w:cstheme="majorBidi"/>
                <w:sz w:val="28"/>
                <w:szCs w:val="28"/>
              </w:rPr>
              <w:t>.033</w:t>
            </w:r>
            <w:r w:rsidRPr="00F204FC">
              <w:rPr>
                <w:rFonts w:asciiTheme="majorBidi" w:hAnsiTheme="majorBidi" w:cstheme="majorBidi"/>
                <w:sz w:val="28"/>
                <w:szCs w:val="28"/>
                <w:vertAlign w:val="superscript"/>
              </w:rPr>
              <w:t>**</w:t>
            </w:r>
          </w:p>
        </w:tc>
      </w:tr>
    </w:tbl>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rPr>
      </w:pPr>
      <w:r w:rsidRPr="00F204FC">
        <w:rPr>
          <w:rFonts w:asciiTheme="majorBidi" w:hAnsiTheme="majorBidi" w:cstheme="majorBidi"/>
          <w:sz w:val="28"/>
          <w:szCs w:val="28"/>
        </w:rPr>
        <w:t>* Highly significant P&lt;0.01</w:t>
      </w:r>
    </w:p>
    <w:p w:rsidR="0066640A" w:rsidRPr="00F204FC" w:rsidRDefault="0066640A" w:rsidP="0066640A">
      <w:pPr>
        <w:autoSpaceDE w:val="0"/>
        <w:autoSpaceDN w:val="0"/>
        <w:bidi w:val="0"/>
        <w:adjustRightInd w:val="0"/>
        <w:spacing w:after="0" w:line="360" w:lineRule="auto"/>
        <w:ind w:left="-90" w:right="-6"/>
        <w:rPr>
          <w:rFonts w:asciiTheme="majorBidi" w:hAnsiTheme="majorBidi" w:cstheme="majorBidi"/>
          <w:sz w:val="28"/>
          <w:szCs w:val="28"/>
          <w:rtl/>
        </w:rPr>
      </w:pPr>
      <w:r w:rsidRPr="00F204FC">
        <w:rPr>
          <w:rFonts w:asciiTheme="majorBidi" w:hAnsiTheme="majorBidi" w:cstheme="majorBidi"/>
          <w:sz w:val="28"/>
          <w:szCs w:val="28"/>
        </w:rPr>
        <w:t xml:space="preserve"> ** Significant P&lt;0.05</w:t>
      </w:r>
    </w:p>
    <w:p w:rsidR="0066640A" w:rsidRPr="00F204FC" w:rsidRDefault="0066640A" w:rsidP="0066640A">
      <w:pPr>
        <w:bidi w:val="0"/>
        <w:spacing w:after="0" w:line="360" w:lineRule="auto"/>
        <w:ind w:left="-90" w:right="-6"/>
        <w:jc w:val="both"/>
        <w:rPr>
          <w:rFonts w:asciiTheme="majorBidi" w:hAnsiTheme="majorBidi" w:cstheme="majorBidi"/>
          <w:b/>
          <w:bCs/>
          <w:sz w:val="28"/>
          <w:szCs w:val="28"/>
          <w:lang w:bidi="ar-IQ"/>
        </w:rPr>
      </w:pP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Discussion: </w:t>
      </w: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The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plant has been known and used for centuries for its health, beauty, medicinal and skin care properties.</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has been used for medicinal purposes in several cultures for millennia: Greece, Egypt, India, Mexico, Japan and </w:t>
      </w:r>
      <w:proofErr w:type="gramStart"/>
      <w:r w:rsidRPr="00F204FC">
        <w:rPr>
          <w:rFonts w:asciiTheme="majorBidi" w:hAnsiTheme="majorBidi" w:cstheme="majorBidi"/>
          <w:sz w:val="28"/>
          <w:szCs w:val="28"/>
          <w:lang w:bidi="ar-IQ"/>
        </w:rPr>
        <w:t>China</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35)</w:t>
      </w:r>
      <w:r w:rsidRPr="00F204FC">
        <w:rPr>
          <w:rFonts w:asciiTheme="majorBidi" w:hAnsiTheme="majorBidi" w:cstheme="majorBidi"/>
          <w:sz w:val="28"/>
          <w:szCs w:val="28"/>
          <w:lang w:bidi="ar-IQ"/>
        </w:rPr>
        <w:t xml:space="preserve">. </w:t>
      </w: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pharmacological actions of AV include </w:t>
      </w:r>
      <w:proofErr w:type="spellStart"/>
      <w:r w:rsidRPr="00F204FC">
        <w:rPr>
          <w:rFonts w:asciiTheme="majorBidi" w:hAnsiTheme="majorBidi" w:cstheme="majorBidi"/>
          <w:sz w:val="28"/>
          <w:szCs w:val="28"/>
          <w:lang w:bidi="ar-IQ"/>
        </w:rPr>
        <w:t>antiinflammatory</w:t>
      </w:r>
      <w:proofErr w:type="spellEnd"/>
      <w:r w:rsidRPr="00F204FC">
        <w:rPr>
          <w:rFonts w:asciiTheme="majorBidi" w:hAnsiTheme="majorBidi" w:cstheme="majorBidi"/>
          <w:sz w:val="28"/>
          <w:szCs w:val="28"/>
          <w:lang w:bidi="ar-IQ"/>
        </w:rPr>
        <w:t xml:space="preserve">, antibacterial, antiviral and antifungal properties, and </w:t>
      </w:r>
      <w:proofErr w:type="spellStart"/>
      <w:r w:rsidRPr="00F204FC">
        <w:rPr>
          <w:rFonts w:asciiTheme="majorBidi" w:hAnsiTheme="majorBidi" w:cstheme="majorBidi"/>
          <w:sz w:val="28"/>
          <w:szCs w:val="28"/>
          <w:lang w:bidi="ar-IQ"/>
        </w:rPr>
        <w:t>hypoglycaemic</w:t>
      </w:r>
      <w:proofErr w:type="spellEnd"/>
      <w:r w:rsidRPr="00F204FC">
        <w:rPr>
          <w:rFonts w:asciiTheme="majorBidi" w:hAnsiTheme="majorBidi" w:cstheme="majorBidi"/>
          <w:sz w:val="28"/>
          <w:szCs w:val="28"/>
          <w:lang w:bidi="ar-IQ"/>
        </w:rPr>
        <w:t xml:space="preserve"> effects </w:t>
      </w:r>
      <w:r w:rsidRPr="00F204FC">
        <w:rPr>
          <w:rFonts w:asciiTheme="majorBidi" w:hAnsiTheme="majorBidi" w:cstheme="majorBidi"/>
          <w:sz w:val="28"/>
          <w:szCs w:val="28"/>
          <w:vertAlign w:val="superscript"/>
          <w:lang w:bidi="ar-IQ"/>
        </w:rPr>
        <w:t>(36-38)</w:t>
      </w:r>
      <w:r w:rsidRPr="00F204FC">
        <w:rPr>
          <w:rFonts w:asciiTheme="majorBidi" w:hAnsiTheme="majorBidi" w:cstheme="majorBidi"/>
          <w:sz w:val="28"/>
          <w:szCs w:val="28"/>
          <w:lang w:bidi="ar-IQ"/>
        </w:rPr>
        <w:t>.</w:t>
      </w: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There are eight main uses of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in dental </w:t>
      </w:r>
      <w:proofErr w:type="gramStart"/>
      <w:r w:rsidRPr="00F204FC">
        <w:rPr>
          <w:rFonts w:asciiTheme="majorBidi" w:hAnsiTheme="majorBidi" w:cstheme="majorBidi"/>
          <w:sz w:val="28"/>
          <w:szCs w:val="28"/>
          <w:lang w:bidi="ar-IQ"/>
        </w:rPr>
        <w:t>practice</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39)</w:t>
      </w:r>
      <w:r w:rsidRPr="00F204FC">
        <w:rPr>
          <w:rFonts w:asciiTheme="majorBidi" w:hAnsiTheme="majorBidi" w:cstheme="majorBidi"/>
          <w:sz w:val="28"/>
          <w:szCs w:val="28"/>
          <w:lang w:bidi="ar-IQ"/>
        </w:rPr>
        <w:t>:</w:t>
      </w: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1.</w:t>
      </w:r>
      <w:r w:rsidRPr="00F204FC">
        <w:rPr>
          <w:rFonts w:asciiTheme="majorBidi" w:hAnsiTheme="majorBidi" w:cstheme="majorBidi"/>
          <w:sz w:val="28"/>
          <w:szCs w:val="28"/>
          <w:lang w:bidi="ar-IQ"/>
        </w:rPr>
        <w:t xml:space="preserve"> Periodontal surgery.</w:t>
      </w:r>
    </w:p>
    <w:p w:rsidR="0066640A" w:rsidRPr="00F204FC" w:rsidRDefault="0066640A" w:rsidP="0066640A">
      <w:pPr>
        <w:bidi w:val="0"/>
        <w:spacing w:after="0" w:line="360" w:lineRule="auto"/>
        <w:ind w:left="-90" w:right="-6"/>
        <w:rPr>
          <w:rFonts w:asciiTheme="majorBidi" w:hAnsiTheme="majorBidi" w:cstheme="majorBidi"/>
          <w:sz w:val="28"/>
          <w:szCs w:val="28"/>
          <w:lang w:bidi="ar-IQ"/>
        </w:rPr>
      </w:pPr>
      <w:r w:rsidRPr="00F204FC">
        <w:rPr>
          <w:rFonts w:asciiTheme="majorBidi" w:hAnsiTheme="majorBidi" w:cstheme="majorBidi"/>
          <w:b/>
          <w:bCs/>
          <w:sz w:val="28"/>
          <w:szCs w:val="28"/>
          <w:lang w:bidi="ar-IQ"/>
        </w:rPr>
        <w:t>2.</w:t>
      </w:r>
      <w:r w:rsidRPr="00F204FC">
        <w:rPr>
          <w:rFonts w:asciiTheme="majorBidi" w:hAnsiTheme="majorBidi" w:cstheme="majorBidi"/>
          <w:sz w:val="28"/>
          <w:szCs w:val="28"/>
          <w:lang w:bidi="ar-IQ"/>
        </w:rPr>
        <w:t xml:space="preserve"> Applications to the gum tissues when they have been traumatized or scratched by</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toothbrush-dentifrice abrasion, sharp foods, dental floss, and toothpick injuries.</w:t>
      </w: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3.</w:t>
      </w:r>
      <w:r w:rsidRPr="00F204FC">
        <w:rPr>
          <w:rFonts w:asciiTheme="majorBidi" w:hAnsiTheme="majorBidi" w:cstheme="majorBidi"/>
          <w:sz w:val="28"/>
          <w:szCs w:val="28"/>
          <w:lang w:bidi="ar-IQ"/>
        </w:rPr>
        <w:t xml:space="preserve"> Chemical burns from accidents with aspirin.</w:t>
      </w:r>
    </w:p>
    <w:p w:rsidR="0066640A" w:rsidRPr="00F204FC" w:rsidRDefault="0066640A" w:rsidP="0066640A">
      <w:pPr>
        <w:bidi w:val="0"/>
        <w:spacing w:after="0" w:line="360" w:lineRule="auto"/>
        <w:ind w:left="-90"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4. </w:t>
      </w:r>
      <w:r w:rsidRPr="00F204FC">
        <w:rPr>
          <w:rFonts w:asciiTheme="majorBidi" w:hAnsiTheme="majorBidi" w:cstheme="majorBidi"/>
          <w:sz w:val="28"/>
          <w:szCs w:val="28"/>
          <w:lang w:bidi="ar-IQ"/>
        </w:rPr>
        <w:t>Extraction sockets</w:t>
      </w:r>
      <w:r w:rsidRPr="00F204FC">
        <w:rPr>
          <w:rFonts w:asciiTheme="majorBidi" w:hAnsiTheme="majorBidi" w:cstheme="majorBidi"/>
          <w:b/>
          <w:bCs/>
          <w:sz w:val="28"/>
          <w:szCs w:val="28"/>
          <w:lang w:bidi="ar-IQ"/>
        </w:rPr>
        <w:t>.</w:t>
      </w: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5.</w:t>
      </w:r>
      <w:r w:rsidRPr="00F204FC">
        <w:rPr>
          <w:rFonts w:asciiTheme="majorBidi" w:hAnsiTheme="majorBidi" w:cstheme="majorBidi"/>
          <w:sz w:val="28"/>
          <w:szCs w:val="28"/>
          <w:lang w:bidi="ar-IQ"/>
        </w:rPr>
        <w:t xml:space="preserve"> Acute mouth lesions such as herpetic viral lesions, </w:t>
      </w:r>
      <w:proofErr w:type="spellStart"/>
      <w:r w:rsidRPr="00F204FC">
        <w:rPr>
          <w:rFonts w:asciiTheme="majorBidi" w:hAnsiTheme="majorBidi" w:cstheme="majorBidi"/>
          <w:sz w:val="28"/>
          <w:szCs w:val="28"/>
          <w:lang w:bidi="ar-IQ"/>
        </w:rPr>
        <w:t>aphthous</w:t>
      </w:r>
      <w:proofErr w:type="spellEnd"/>
      <w:r w:rsidRPr="00F204FC">
        <w:rPr>
          <w:rFonts w:asciiTheme="majorBidi" w:hAnsiTheme="majorBidi" w:cstheme="majorBidi"/>
          <w:sz w:val="28"/>
          <w:szCs w:val="28"/>
          <w:lang w:bidi="ar-IQ"/>
        </w:rPr>
        <w:t xml:space="preserve"> ulcers, canker sores &amp; cracks occurring at the corners of our lips. Gum abscesses are soothed by the applications as well.</w:t>
      </w: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6.</w:t>
      </w:r>
      <w:r w:rsidRPr="00F204FC">
        <w:rPr>
          <w:rFonts w:asciiTheme="majorBidi" w:hAnsiTheme="majorBidi" w:cstheme="majorBidi"/>
          <w:sz w:val="28"/>
          <w:szCs w:val="28"/>
          <w:lang w:bidi="ar-IQ"/>
        </w:rPr>
        <w:t xml:space="preserve"> Chronic oral diseases Lichen Planus and Benign Pemphigus, gum problems associated with AIDS and Leukemia. </w:t>
      </w:r>
      <w:proofErr w:type="gramStart"/>
      <w:r w:rsidRPr="00F204FC">
        <w:rPr>
          <w:rFonts w:asciiTheme="majorBidi" w:hAnsiTheme="majorBidi" w:cstheme="majorBidi"/>
          <w:sz w:val="28"/>
          <w:szCs w:val="28"/>
          <w:lang w:bidi="ar-IQ"/>
        </w:rPr>
        <w:t xml:space="preserve">Migratory </w:t>
      </w:r>
      <w:proofErr w:type="spellStart"/>
      <w:r w:rsidRPr="00F204FC">
        <w:rPr>
          <w:rFonts w:asciiTheme="majorBidi" w:hAnsiTheme="majorBidi" w:cstheme="majorBidi"/>
          <w:sz w:val="28"/>
          <w:szCs w:val="28"/>
          <w:lang w:bidi="ar-IQ"/>
        </w:rPr>
        <w:t>glossititis</w:t>
      </w:r>
      <w:proofErr w:type="spellEnd"/>
      <w:r w:rsidRPr="00F204FC">
        <w:rPr>
          <w:rFonts w:asciiTheme="majorBidi" w:hAnsiTheme="majorBidi" w:cstheme="majorBidi"/>
          <w:sz w:val="28"/>
          <w:szCs w:val="28"/>
          <w:lang w:bidi="ar-IQ"/>
        </w:rPr>
        <w:t>, geographic tongue and Burning Mouth Syndrome.</w:t>
      </w:r>
      <w:proofErr w:type="gramEnd"/>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7.</w:t>
      </w:r>
      <w:r w:rsidRPr="00F204FC">
        <w:rPr>
          <w:rFonts w:asciiTheme="majorBidi" w:hAnsiTheme="majorBidi" w:cstheme="majorBidi"/>
          <w:sz w:val="28"/>
          <w:szCs w:val="28"/>
          <w:lang w:bidi="ar-IQ"/>
        </w:rPr>
        <w:t xml:space="preserve"> Denture patients with sore ridges and ill-fitting dentures &amp; partials.</w:t>
      </w:r>
    </w:p>
    <w:p w:rsidR="0066640A" w:rsidRPr="00F204FC" w:rsidRDefault="0066640A" w:rsidP="0066640A">
      <w:pPr>
        <w:bidi w:val="0"/>
        <w:spacing w:after="0" w:line="360" w:lineRule="auto"/>
        <w:ind w:left="-90" w:right="-6"/>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8.</w:t>
      </w:r>
      <w:r w:rsidRPr="00F204FC">
        <w:rPr>
          <w:rFonts w:asciiTheme="majorBidi" w:hAnsiTheme="majorBidi" w:cstheme="majorBidi"/>
          <w:sz w:val="28"/>
          <w:szCs w:val="28"/>
          <w:lang w:bidi="ar-IQ"/>
        </w:rPr>
        <w:t xml:space="preserve"> Dental implants.</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In the present investigation,</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anti-fungal activity of different concentrations of </w:t>
      </w:r>
      <w:proofErr w:type="spellStart"/>
      <w:r w:rsidRPr="00F204FC">
        <w:rPr>
          <w:rFonts w:asciiTheme="majorBidi" w:hAnsiTheme="majorBidi" w:cstheme="majorBidi"/>
          <w:sz w:val="28"/>
          <w:szCs w:val="28"/>
          <w:lang w:bidi="ar-IQ"/>
        </w:rPr>
        <w:t>aglycon</w:t>
      </w:r>
      <w:proofErr w:type="spellEnd"/>
      <w:r w:rsidRPr="00F204FC">
        <w:rPr>
          <w:rFonts w:asciiTheme="majorBidi" w:hAnsiTheme="majorBidi" w:cstheme="majorBidi"/>
          <w:sz w:val="28"/>
          <w:szCs w:val="28"/>
          <w:lang w:bidi="ar-IQ"/>
        </w:rPr>
        <w:t xml:space="preserve"> fraction of </w:t>
      </w:r>
      <w:proofErr w:type="spellStart"/>
      <w:r w:rsidRPr="00F204FC">
        <w:rPr>
          <w:rFonts w:asciiTheme="majorBidi" w:hAnsiTheme="majorBidi" w:cstheme="majorBidi"/>
          <w:sz w:val="28"/>
          <w:szCs w:val="28"/>
          <w:lang w:bidi="ar-IQ"/>
        </w:rPr>
        <w:t>anthroquinon</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dianathron</w:t>
      </w:r>
      <w:proofErr w:type="spellEnd"/>
      <w:r w:rsidRPr="00F204FC">
        <w:rPr>
          <w:rFonts w:asciiTheme="majorBidi" w:hAnsiTheme="majorBidi" w:cstheme="majorBidi"/>
          <w:sz w:val="28"/>
          <w:szCs w:val="28"/>
          <w:lang w:bidi="ar-IQ"/>
        </w:rPr>
        <w:t xml:space="preserve">) of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was evaluated. </w:t>
      </w:r>
      <w:r w:rsidRPr="00F204FC">
        <w:rPr>
          <w:rFonts w:asciiTheme="majorBidi" w:hAnsiTheme="majorBidi" w:cstheme="majorBidi"/>
          <w:sz w:val="28"/>
          <w:szCs w:val="28"/>
        </w:rPr>
        <w:t>The two concentration of aloe Vera studied in the present investigation exhibited varying degree of inhibitory effect against</w:t>
      </w:r>
      <w:r w:rsidRPr="00F204FC">
        <w:rPr>
          <w:rFonts w:asciiTheme="majorBidi" w:hAnsiTheme="majorBidi" w:cstheme="majorBidi"/>
          <w:sz w:val="28"/>
          <w:szCs w:val="28"/>
          <w:lang w:bidi="ar-IQ"/>
        </w:rPr>
        <w:t xml:space="preserve"> candida </w:t>
      </w:r>
      <w:proofErr w:type="spellStart"/>
      <w:r w:rsidRPr="00F204FC">
        <w:rPr>
          <w:rFonts w:asciiTheme="majorBidi" w:hAnsiTheme="majorBidi" w:cstheme="majorBidi"/>
          <w:sz w:val="28"/>
          <w:szCs w:val="28"/>
          <w:lang w:bidi="ar-IQ"/>
        </w:rPr>
        <w:t>albicans</w:t>
      </w:r>
      <w:proofErr w:type="spellEnd"/>
      <w:r w:rsidRPr="00F204FC">
        <w:rPr>
          <w:rFonts w:asciiTheme="majorBidi" w:hAnsiTheme="majorBidi" w:cstheme="majorBidi"/>
          <w:sz w:val="28"/>
          <w:szCs w:val="28"/>
          <w:lang w:bidi="ar-IQ"/>
        </w:rPr>
        <w:t xml:space="preserve"> adherent to different type of denture base acrylic resins (hot and cold cure acrylic resins).</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The degree of inhibition varied </w:t>
      </w:r>
      <w:r w:rsidRPr="00F204FC">
        <w:rPr>
          <w:rFonts w:asciiTheme="majorBidi" w:hAnsiTheme="majorBidi" w:cstheme="majorBidi"/>
          <w:sz w:val="28"/>
          <w:szCs w:val="28"/>
          <w:lang w:bidi="ar-IQ"/>
        </w:rPr>
        <w:lastRenderedPageBreak/>
        <w:t xml:space="preserve">depending on the concentration of the extract. Highest concentration of extracts of </w:t>
      </w:r>
      <w:r w:rsidRPr="00F204FC">
        <w:rPr>
          <w:rFonts w:asciiTheme="majorBidi" w:hAnsiTheme="majorBidi" w:cstheme="majorBidi"/>
          <w:i/>
          <w:iCs/>
          <w:sz w:val="28"/>
          <w:szCs w:val="28"/>
          <w:lang w:bidi="ar-IQ"/>
        </w:rPr>
        <w:t xml:space="preserve">A. </w:t>
      </w:r>
      <w:proofErr w:type="spellStart"/>
      <w:proofErr w:type="gramStart"/>
      <w:r w:rsidRPr="00F204FC">
        <w:rPr>
          <w:rFonts w:asciiTheme="majorBidi" w:hAnsiTheme="majorBidi" w:cstheme="majorBidi"/>
          <w:i/>
          <w:iCs/>
          <w:sz w:val="28"/>
          <w:szCs w:val="28"/>
          <w:lang w:bidi="ar-IQ"/>
        </w:rPr>
        <w:t>vera</w:t>
      </w:r>
      <w:proofErr w:type="spellEnd"/>
      <w:proofErr w:type="gramEnd"/>
      <w:r w:rsidRPr="00F204FC">
        <w:rPr>
          <w:rFonts w:asciiTheme="majorBidi" w:hAnsiTheme="majorBidi" w:cstheme="majorBidi"/>
          <w:i/>
          <w:iCs/>
          <w:sz w:val="28"/>
          <w:szCs w:val="28"/>
          <w:lang w:bidi="ar-IQ"/>
        </w:rPr>
        <w:t xml:space="preserve"> </w:t>
      </w:r>
      <w:r w:rsidRPr="00F204FC">
        <w:rPr>
          <w:rFonts w:asciiTheme="majorBidi" w:hAnsiTheme="majorBidi" w:cstheme="majorBidi"/>
          <w:sz w:val="28"/>
          <w:szCs w:val="28"/>
          <w:lang w:bidi="ar-IQ"/>
        </w:rPr>
        <w:t xml:space="preserve">displayed higher effect. </w:t>
      </w:r>
    </w:p>
    <w:p w:rsidR="0066640A" w:rsidRPr="00F204FC" w:rsidRDefault="0066640A" w:rsidP="0066640A">
      <w:pPr>
        <w:autoSpaceDE w:val="0"/>
        <w:autoSpaceDN w:val="0"/>
        <w:bidi w:val="0"/>
        <w:adjustRightInd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juice has antimicrobial activity against </w:t>
      </w:r>
      <w:r w:rsidRPr="00F204FC">
        <w:rPr>
          <w:rFonts w:asciiTheme="majorBidi" w:hAnsiTheme="majorBidi" w:cstheme="majorBidi"/>
          <w:i/>
          <w:iCs/>
          <w:sz w:val="28"/>
          <w:szCs w:val="28"/>
          <w:lang w:bidi="ar-IQ"/>
        </w:rPr>
        <w:t xml:space="preserve">M. </w:t>
      </w:r>
      <w:proofErr w:type="spellStart"/>
      <w:r w:rsidRPr="00F204FC">
        <w:rPr>
          <w:rFonts w:asciiTheme="majorBidi" w:hAnsiTheme="majorBidi" w:cstheme="majorBidi"/>
          <w:i/>
          <w:iCs/>
          <w:sz w:val="28"/>
          <w:szCs w:val="28"/>
          <w:lang w:bidi="ar-IQ"/>
        </w:rPr>
        <w:t>smegmatis</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i/>
          <w:iCs/>
          <w:sz w:val="28"/>
          <w:szCs w:val="28"/>
          <w:lang w:bidi="ar-IQ"/>
        </w:rPr>
        <w:t>K.pneumoniae</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 xml:space="preserve">E. </w:t>
      </w:r>
      <w:proofErr w:type="spellStart"/>
      <w:r w:rsidRPr="00F204FC">
        <w:rPr>
          <w:rFonts w:asciiTheme="majorBidi" w:hAnsiTheme="majorBidi" w:cstheme="majorBidi"/>
          <w:i/>
          <w:iCs/>
          <w:sz w:val="28"/>
          <w:szCs w:val="28"/>
          <w:lang w:bidi="ar-IQ"/>
        </w:rPr>
        <w:t>faecalis</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 xml:space="preserve">M. </w:t>
      </w:r>
      <w:proofErr w:type="spellStart"/>
      <w:r w:rsidRPr="00F204FC">
        <w:rPr>
          <w:rFonts w:asciiTheme="majorBidi" w:hAnsiTheme="majorBidi" w:cstheme="majorBidi"/>
          <w:i/>
          <w:iCs/>
          <w:sz w:val="28"/>
          <w:szCs w:val="28"/>
          <w:lang w:bidi="ar-IQ"/>
        </w:rPr>
        <w:t>luteus</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i/>
          <w:iCs/>
          <w:sz w:val="28"/>
          <w:szCs w:val="28"/>
          <w:lang w:bidi="ar-IQ"/>
        </w:rPr>
        <w:t>C.albicans</w:t>
      </w:r>
      <w:proofErr w:type="spellEnd"/>
      <w:r w:rsidRPr="00F204FC">
        <w:rPr>
          <w:rFonts w:asciiTheme="majorBidi" w:hAnsiTheme="majorBidi" w:cstheme="majorBidi"/>
          <w:i/>
          <w:iCs/>
          <w:sz w:val="28"/>
          <w:szCs w:val="28"/>
          <w:lang w:bidi="ar-IQ"/>
        </w:rPr>
        <w:t xml:space="preserve"> </w:t>
      </w:r>
      <w:r w:rsidRPr="00F204FC">
        <w:rPr>
          <w:rFonts w:asciiTheme="majorBidi" w:hAnsiTheme="majorBidi" w:cstheme="majorBidi"/>
          <w:sz w:val="28"/>
          <w:szCs w:val="28"/>
          <w:lang w:bidi="ar-IQ"/>
        </w:rPr>
        <w:t xml:space="preserve">and </w:t>
      </w:r>
      <w:r w:rsidRPr="00F204FC">
        <w:rPr>
          <w:rFonts w:asciiTheme="majorBidi" w:hAnsiTheme="majorBidi" w:cstheme="majorBidi"/>
          <w:i/>
          <w:iCs/>
          <w:sz w:val="28"/>
          <w:szCs w:val="28"/>
          <w:lang w:bidi="ar-IQ"/>
        </w:rPr>
        <w:t xml:space="preserve">B. </w:t>
      </w:r>
      <w:proofErr w:type="spellStart"/>
      <w:r w:rsidRPr="00F204FC">
        <w:rPr>
          <w:rFonts w:asciiTheme="majorBidi" w:hAnsiTheme="majorBidi" w:cstheme="majorBidi"/>
          <w:i/>
          <w:iCs/>
          <w:sz w:val="28"/>
          <w:szCs w:val="28"/>
          <w:lang w:bidi="ar-IQ"/>
        </w:rPr>
        <w:t>sphericus</w:t>
      </w:r>
      <w:proofErr w:type="spellEnd"/>
      <w:r w:rsidRPr="00F204FC">
        <w:rPr>
          <w:rFonts w:asciiTheme="majorBidi" w:hAnsiTheme="majorBidi" w:cstheme="majorBidi"/>
          <w:sz w:val="28"/>
          <w:szCs w:val="28"/>
          <w:lang w:bidi="ar-IQ"/>
        </w:rPr>
        <w:t xml:space="preserve"> as determined by a study conducted by </w:t>
      </w:r>
      <w:proofErr w:type="spellStart"/>
      <w:r w:rsidRPr="00F204FC">
        <w:rPr>
          <w:rFonts w:asciiTheme="majorBidi" w:hAnsiTheme="majorBidi" w:cstheme="majorBidi"/>
          <w:sz w:val="28"/>
          <w:szCs w:val="28"/>
          <w:lang w:bidi="ar-IQ"/>
        </w:rPr>
        <w:t>Alemdar</w:t>
      </w:r>
      <w:proofErr w:type="spellEnd"/>
      <w:r w:rsidRPr="00F204FC">
        <w:rPr>
          <w:rFonts w:asciiTheme="majorBidi" w:hAnsiTheme="majorBidi" w:cstheme="majorBidi"/>
          <w:sz w:val="28"/>
          <w:szCs w:val="28"/>
          <w:lang w:bidi="ar-IQ"/>
        </w:rPr>
        <w:t xml:space="preserve"> and </w:t>
      </w:r>
      <w:proofErr w:type="spellStart"/>
      <w:proofErr w:type="gramStart"/>
      <w:r w:rsidRPr="00F204FC">
        <w:rPr>
          <w:rFonts w:asciiTheme="majorBidi" w:hAnsiTheme="majorBidi" w:cstheme="majorBidi"/>
          <w:sz w:val="28"/>
          <w:szCs w:val="28"/>
          <w:lang w:bidi="ar-IQ"/>
        </w:rPr>
        <w:t>Agaoglu</w:t>
      </w:r>
      <w:proofErr w:type="spellEnd"/>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40)</w:t>
      </w:r>
      <w:r w:rsidRPr="00F204FC">
        <w:rPr>
          <w:rFonts w:asciiTheme="majorBidi" w:hAnsiTheme="majorBidi" w:cstheme="majorBidi"/>
          <w:sz w:val="28"/>
          <w:szCs w:val="28"/>
          <w:lang w:bidi="ar-IQ"/>
        </w:rPr>
        <w:t xml:space="preserve">.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has found by - </w:t>
      </w:r>
      <w:proofErr w:type="spellStart"/>
      <w:r w:rsidRPr="00F204FC">
        <w:rPr>
          <w:rFonts w:asciiTheme="majorBidi" w:hAnsiTheme="majorBidi" w:cstheme="majorBidi"/>
          <w:sz w:val="28"/>
          <w:szCs w:val="28"/>
          <w:lang w:bidi="ar-IQ"/>
        </w:rPr>
        <w:t>Vogler</w:t>
      </w:r>
      <w:proofErr w:type="spellEnd"/>
      <w:r w:rsidRPr="00F204FC">
        <w:rPr>
          <w:rFonts w:asciiTheme="majorBidi" w:hAnsiTheme="majorBidi" w:cstheme="majorBidi"/>
          <w:sz w:val="28"/>
          <w:szCs w:val="28"/>
          <w:lang w:bidi="ar-IQ"/>
        </w:rPr>
        <w:t xml:space="preserve"> and Ernst to inhibit the growth of Candida </w:t>
      </w:r>
      <w:proofErr w:type="spellStart"/>
      <w:r w:rsidRPr="00F204FC">
        <w:rPr>
          <w:rFonts w:asciiTheme="majorBidi" w:hAnsiTheme="majorBidi" w:cstheme="majorBidi"/>
          <w:sz w:val="28"/>
          <w:szCs w:val="28"/>
          <w:lang w:bidi="ar-IQ"/>
        </w:rPr>
        <w:t>albicanas</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vertAlign w:val="superscript"/>
          <w:lang w:bidi="ar-IQ"/>
        </w:rPr>
        <w:t>(41)</w:t>
      </w:r>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Agarry</w:t>
      </w:r>
      <w:proofErr w:type="spellEnd"/>
      <w:r w:rsidRPr="00F204FC">
        <w:rPr>
          <w:rFonts w:asciiTheme="majorBidi" w:hAnsiTheme="majorBidi" w:cstheme="majorBidi"/>
          <w:sz w:val="28"/>
          <w:szCs w:val="28"/>
          <w:lang w:bidi="ar-IQ"/>
        </w:rPr>
        <w:t xml:space="preserve"> et </w:t>
      </w:r>
      <w:proofErr w:type="gramStart"/>
      <w:r w:rsidRPr="00F204FC">
        <w:rPr>
          <w:rFonts w:asciiTheme="majorBidi" w:hAnsiTheme="majorBidi" w:cstheme="majorBidi"/>
          <w:sz w:val="28"/>
          <w:szCs w:val="28"/>
          <w:lang w:bidi="ar-IQ"/>
        </w:rPr>
        <w:t>al</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42)</w:t>
      </w:r>
      <w:r w:rsidRPr="00F204FC">
        <w:rPr>
          <w:rFonts w:asciiTheme="majorBidi" w:hAnsiTheme="majorBidi" w:cstheme="majorBidi"/>
          <w:sz w:val="28"/>
          <w:szCs w:val="28"/>
          <w:lang w:bidi="ar-IQ"/>
        </w:rPr>
        <w:t xml:space="preserve">. Antimicrobial susceptibility test showed that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leaf possesses inhibitory effects on both </w:t>
      </w:r>
      <w:proofErr w:type="spellStart"/>
      <w:r w:rsidRPr="00F204FC">
        <w:rPr>
          <w:rFonts w:asciiTheme="majorBidi" w:hAnsiTheme="majorBidi" w:cstheme="majorBidi"/>
          <w:i/>
          <w:iCs/>
          <w:sz w:val="28"/>
          <w:szCs w:val="28"/>
          <w:lang w:bidi="ar-IQ"/>
        </w:rPr>
        <w:t>P.aeruginosa</w:t>
      </w:r>
      <w:proofErr w:type="spellEnd"/>
      <w:r w:rsidRPr="00F204FC">
        <w:rPr>
          <w:rFonts w:asciiTheme="majorBidi" w:hAnsiTheme="majorBidi" w:cstheme="majorBidi"/>
          <w:i/>
          <w:iCs/>
          <w:sz w:val="28"/>
          <w:szCs w:val="28"/>
          <w:lang w:bidi="ar-IQ"/>
        </w:rPr>
        <w:t xml:space="preserve"> </w:t>
      </w:r>
      <w:r w:rsidRPr="00F204FC">
        <w:rPr>
          <w:rFonts w:asciiTheme="majorBidi" w:hAnsiTheme="majorBidi" w:cstheme="majorBidi"/>
          <w:sz w:val="28"/>
          <w:szCs w:val="28"/>
          <w:lang w:bidi="ar-IQ"/>
        </w:rPr>
        <w:t xml:space="preserve">and </w:t>
      </w:r>
      <w:r w:rsidRPr="00F204FC">
        <w:rPr>
          <w:rFonts w:asciiTheme="majorBidi" w:hAnsiTheme="majorBidi" w:cstheme="majorBidi"/>
          <w:i/>
          <w:iCs/>
          <w:sz w:val="28"/>
          <w:szCs w:val="28"/>
          <w:lang w:bidi="ar-IQ"/>
        </w:rPr>
        <w:t xml:space="preserve">C. </w:t>
      </w:r>
      <w:proofErr w:type="spellStart"/>
      <w:r w:rsidRPr="00F204FC">
        <w:rPr>
          <w:rFonts w:asciiTheme="majorBidi" w:hAnsiTheme="majorBidi" w:cstheme="majorBidi"/>
          <w:i/>
          <w:iCs/>
          <w:sz w:val="28"/>
          <w:szCs w:val="28"/>
          <w:lang w:bidi="ar-IQ"/>
        </w:rPr>
        <w:t>albicans</w:t>
      </w:r>
      <w:proofErr w:type="spellEnd"/>
      <w:r w:rsidRPr="00F204FC">
        <w:rPr>
          <w:rFonts w:asciiTheme="majorBidi" w:hAnsiTheme="majorBidi" w:cstheme="majorBidi"/>
          <w:sz w:val="28"/>
          <w:szCs w:val="28"/>
          <w:lang w:bidi="ar-IQ"/>
        </w:rPr>
        <w:t xml:space="preserve">. This antifungal activity </w:t>
      </w:r>
      <w:proofErr w:type="spellStart"/>
      <w:r w:rsidRPr="00F204FC">
        <w:rPr>
          <w:rFonts w:asciiTheme="majorBidi" w:hAnsiTheme="majorBidi" w:cstheme="majorBidi"/>
          <w:sz w:val="28"/>
          <w:szCs w:val="28"/>
          <w:lang w:bidi="ar-IQ"/>
        </w:rPr>
        <w:t>meight</w:t>
      </w:r>
      <w:proofErr w:type="spellEnd"/>
      <w:r w:rsidRPr="00F204FC">
        <w:rPr>
          <w:rFonts w:asciiTheme="majorBidi" w:hAnsiTheme="majorBidi" w:cstheme="majorBidi"/>
          <w:sz w:val="28"/>
          <w:szCs w:val="28"/>
          <w:lang w:bidi="ar-IQ"/>
        </w:rPr>
        <w:t xml:space="preserve"> be due to different </w:t>
      </w:r>
      <w:proofErr w:type="spellStart"/>
      <w:r w:rsidRPr="00F204FC">
        <w:rPr>
          <w:rFonts w:asciiTheme="majorBidi" w:hAnsiTheme="majorBidi" w:cstheme="majorBidi"/>
          <w:sz w:val="28"/>
          <w:szCs w:val="28"/>
          <w:lang w:bidi="ar-IQ"/>
        </w:rPr>
        <w:t>conistitues</w:t>
      </w:r>
      <w:proofErr w:type="spellEnd"/>
      <w:r w:rsidRPr="00F204FC">
        <w:rPr>
          <w:rFonts w:asciiTheme="majorBidi" w:hAnsiTheme="majorBidi" w:cstheme="majorBidi"/>
          <w:sz w:val="28"/>
          <w:szCs w:val="28"/>
          <w:lang w:bidi="ar-IQ"/>
        </w:rPr>
        <w:t xml:space="preserve"> of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w:t>
      </w:r>
    </w:p>
    <w:p w:rsidR="0066640A" w:rsidRPr="00F204FC" w:rsidRDefault="0066640A" w:rsidP="0066640A">
      <w:pPr>
        <w:bidi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i/>
          <w:iCs/>
          <w:sz w:val="28"/>
          <w:szCs w:val="28"/>
          <w:lang w:bidi="ar-IQ"/>
        </w:rPr>
        <w:t xml:space="preserve">Aloe </w:t>
      </w:r>
      <w:proofErr w:type="spellStart"/>
      <w:r w:rsidRPr="00F204FC">
        <w:rPr>
          <w:rFonts w:asciiTheme="majorBidi" w:hAnsiTheme="majorBidi" w:cstheme="majorBidi"/>
          <w:i/>
          <w:iCs/>
          <w:sz w:val="28"/>
          <w:szCs w:val="28"/>
          <w:lang w:bidi="ar-IQ"/>
        </w:rPr>
        <w:t>vera</w:t>
      </w:r>
      <w:proofErr w:type="spellEnd"/>
      <w:r w:rsidRPr="00F204FC">
        <w:rPr>
          <w:rFonts w:asciiTheme="majorBidi" w:hAnsiTheme="majorBidi" w:cstheme="majorBidi"/>
          <w:i/>
          <w:iCs/>
          <w:sz w:val="28"/>
          <w:szCs w:val="28"/>
          <w:lang w:bidi="ar-IQ"/>
        </w:rPr>
        <w:t xml:space="preserve"> </w:t>
      </w:r>
      <w:r w:rsidRPr="00F204FC">
        <w:rPr>
          <w:rFonts w:asciiTheme="majorBidi" w:hAnsiTheme="majorBidi" w:cstheme="majorBidi"/>
          <w:sz w:val="28"/>
          <w:szCs w:val="28"/>
          <w:lang w:bidi="ar-IQ"/>
        </w:rPr>
        <w:t xml:space="preserve">contains 6 antiseptic agents: </w:t>
      </w:r>
      <w:proofErr w:type="spellStart"/>
      <w:r w:rsidRPr="00F204FC">
        <w:rPr>
          <w:rFonts w:asciiTheme="majorBidi" w:hAnsiTheme="majorBidi" w:cstheme="majorBidi"/>
          <w:sz w:val="28"/>
          <w:szCs w:val="28"/>
          <w:lang w:bidi="ar-IQ"/>
        </w:rPr>
        <w:t>Lupeol</w:t>
      </w:r>
      <w:proofErr w:type="spellEnd"/>
      <w:r w:rsidRPr="00F204FC">
        <w:rPr>
          <w:rFonts w:asciiTheme="majorBidi" w:hAnsiTheme="majorBidi" w:cstheme="majorBidi"/>
          <w:sz w:val="28"/>
          <w:szCs w:val="28"/>
          <w:lang w:bidi="ar-IQ"/>
        </w:rPr>
        <w:t xml:space="preserve">, salicylic acid, urea nitrogen, </w:t>
      </w:r>
      <w:proofErr w:type="spellStart"/>
      <w:r w:rsidRPr="00F204FC">
        <w:rPr>
          <w:rFonts w:asciiTheme="majorBidi" w:hAnsiTheme="majorBidi" w:cstheme="majorBidi"/>
          <w:sz w:val="28"/>
          <w:szCs w:val="28"/>
          <w:lang w:bidi="ar-IQ"/>
        </w:rPr>
        <w:t>cinnamonic</w:t>
      </w:r>
      <w:proofErr w:type="spellEnd"/>
      <w:r w:rsidRPr="00F204FC">
        <w:rPr>
          <w:rFonts w:asciiTheme="majorBidi" w:hAnsiTheme="majorBidi" w:cstheme="majorBidi"/>
          <w:sz w:val="28"/>
          <w:szCs w:val="28"/>
          <w:lang w:bidi="ar-IQ"/>
        </w:rPr>
        <w:t xml:space="preserve"> acid, phenols and sulfur. They all have inhibitory action on fungi, bacteria and viruses </w:t>
      </w:r>
      <w:r w:rsidRPr="00F204FC">
        <w:rPr>
          <w:rFonts w:asciiTheme="majorBidi" w:hAnsiTheme="majorBidi" w:cstheme="majorBidi"/>
          <w:sz w:val="28"/>
          <w:szCs w:val="28"/>
          <w:vertAlign w:val="superscript"/>
          <w:lang w:bidi="ar-IQ"/>
        </w:rPr>
        <w:t>(43)</w:t>
      </w:r>
      <w:r w:rsidRPr="00F204FC">
        <w:rPr>
          <w:rFonts w:asciiTheme="majorBidi" w:hAnsiTheme="majorBidi" w:cstheme="majorBidi"/>
          <w:sz w:val="28"/>
          <w:szCs w:val="28"/>
          <w:lang w:bidi="ar-IQ"/>
        </w:rPr>
        <w:t>.</w:t>
      </w:r>
    </w:p>
    <w:p w:rsidR="0066640A" w:rsidRPr="00F204FC" w:rsidRDefault="0066640A" w:rsidP="0066640A">
      <w:pPr>
        <w:bidi w:val="0"/>
        <w:spacing w:after="0" w:line="360" w:lineRule="auto"/>
        <w:ind w:left="-90" w:right="-6" w:firstLine="810"/>
        <w:jc w:val="both"/>
        <w:rPr>
          <w:rFonts w:asciiTheme="majorBidi" w:hAnsiTheme="majorBidi" w:cstheme="majorBidi"/>
          <w:sz w:val="28"/>
          <w:szCs w:val="28"/>
          <w:lang w:bidi="ar-IQ"/>
        </w:rPr>
      </w:pPr>
      <w:proofErr w:type="spellStart"/>
      <w:r w:rsidRPr="00F204FC">
        <w:rPr>
          <w:rFonts w:asciiTheme="majorBidi" w:hAnsiTheme="majorBidi" w:cstheme="majorBidi"/>
          <w:sz w:val="28"/>
          <w:szCs w:val="28"/>
          <w:lang w:bidi="ar-IQ"/>
        </w:rPr>
        <w:t>Anthraquinones</w:t>
      </w:r>
      <w:proofErr w:type="spellEnd"/>
      <w:r w:rsidRPr="00F204FC">
        <w:rPr>
          <w:rFonts w:asciiTheme="majorBidi" w:hAnsiTheme="majorBidi" w:cstheme="majorBidi"/>
          <w:sz w:val="28"/>
          <w:szCs w:val="28"/>
          <w:lang w:bidi="ar-IQ"/>
        </w:rPr>
        <w:t xml:space="preserve"> are the phenolic compounds that found in the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The Aloes consist of free </w:t>
      </w:r>
      <w:proofErr w:type="spellStart"/>
      <w:r w:rsidRPr="00F204FC">
        <w:rPr>
          <w:rFonts w:asciiTheme="majorBidi" w:hAnsiTheme="majorBidi" w:cstheme="majorBidi"/>
          <w:sz w:val="28"/>
          <w:szCs w:val="28"/>
          <w:lang w:bidi="ar-IQ"/>
        </w:rPr>
        <w:t>anthraquinones</w:t>
      </w:r>
      <w:proofErr w:type="spellEnd"/>
      <w:r w:rsidRPr="00F204FC">
        <w:rPr>
          <w:rFonts w:asciiTheme="majorBidi" w:hAnsiTheme="majorBidi" w:cstheme="majorBidi"/>
          <w:sz w:val="28"/>
          <w:szCs w:val="28"/>
          <w:lang w:bidi="ar-IQ"/>
        </w:rPr>
        <w:t xml:space="preserve"> and their derivatives: </w:t>
      </w:r>
      <w:proofErr w:type="spellStart"/>
      <w:r w:rsidRPr="00F204FC">
        <w:rPr>
          <w:rFonts w:asciiTheme="majorBidi" w:hAnsiTheme="majorBidi" w:cstheme="majorBidi"/>
          <w:sz w:val="28"/>
          <w:szCs w:val="28"/>
          <w:lang w:bidi="ar-IQ"/>
        </w:rPr>
        <w:t>barbaloin</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isobarbaloin</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anthrone</w:t>
      </w:r>
      <w:proofErr w:type="spellEnd"/>
      <w:r w:rsidRPr="00F204FC">
        <w:rPr>
          <w:rFonts w:asciiTheme="majorBidi" w:hAnsiTheme="majorBidi" w:cstheme="majorBidi"/>
          <w:sz w:val="28"/>
          <w:szCs w:val="28"/>
          <w:lang w:bidi="ar-IQ"/>
        </w:rPr>
        <w:t xml:space="preserve">-c-glycosides and </w:t>
      </w:r>
      <w:proofErr w:type="spellStart"/>
      <w:r w:rsidRPr="00F204FC">
        <w:rPr>
          <w:rFonts w:asciiTheme="majorBidi" w:hAnsiTheme="majorBidi" w:cstheme="majorBidi"/>
          <w:sz w:val="28"/>
          <w:szCs w:val="28"/>
          <w:lang w:bidi="ar-IQ"/>
        </w:rPr>
        <w:t>cromones</w:t>
      </w:r>
      <w:proofErr w:type="spellEnd"/>
      <w:r w:rsidRPr="00F204FC">
        <w:rPr>
          <w:rFonts w:asciiTheme="majorBidi" w:hAnsiTheme="majorBidi" w:cstheme="majorBidi"/>
          <w:sz w:val="28"/>
          <w:szCs w:val="28"/>
          <w:lang w:bidi="ar-IQ"/>
        </w:rPr>
        <w:t xml:space="preserve">. In large amounts, these compounds exert a strong purgative effect, but in smaller amounts they appear to aid in absorption from the gut and considered as potent antimicrobial agents and possess powerful analgesic </w:t>
      </w:r>
      <w:proofErr w:type="gramStart"/>
      <w:r w:rsidRPr="00F204FC">
        <w:rPr>
          <w:rFonts w:asciiTheme="majorBidi" w:hAnsiTheme="majorBidi" w:cstheme="majorBidi"/>
          <w:sz w:val="28"/>
          <w:szCs w:val="28"/>
          <w:lang w:bidi="ar-IQ"/>
        </w:rPr>
        <w:t>effects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44)</w:t>
      </w:r>
      <w:r w:rsidRPr="00F204FC">
        <w:rPr>
          <w:rFonts w:asciiTheme="majorBidi" w:hAnsiTheme="majorBidi" w:cstheme="majorBidi"/>
          <w:sz w:val="28"/>
          <w:szCs w:val="28"/>
          <w:lang w:bidi="ar-IQ"/>
        </w:rPr>
        <w:t xml:space="preserve">. </w:t>
      </w:r>
    </w:p>
    <w:p w:rsidR="0066640A" w:rsidRPr="00F204FC" w:rsidRDefault="0066640A" w:rsidP="0066640A">
      <w:pPr>
        <w:bidi w:val="0"/>
        <w:spacing w:after="0" w:line="360" w:lineRule="auto"/>
        <w:ind w:left="-90" w:right="-6" w:firstLine="810"/>
        <w:jc w:val="both"/>
        <w:rPr>
          <w:rFonts w:asciiTheme="majorBidi" w:hAnsiTheme="majorBidi" w:cstheme="majorBidi"/>
          <w:sz w:val="28"/>
          <w:szCs w:val="28"/>
          <w:vertAlign w:val="superscript"/>
          <w:lang w:bidi="ar-IQ"/>
        </w:rPr>
      </w:pPr>
      <w:proofErr w:type="spellStart"/>
      <w:r w:rsidRPr="00F204FC">
        <w:rPr>
          <w:rFonts w:asciiTheme="majorBidi" w:hAnsiTheme="majorBidi" w:cstheme="majorBidi"/>
          <w:sz w:val="28"/>
          <w:szCs w:val="28"/>
          <w:lang w:bidi="ar-IQ"/>
        </w:rPr>
        <w:t>Saponins</w:t>
      </w:r>
      <w:proofErr w:type="spellEnd"/>
      <w:r w:rsidRPr="00F204FC">
        <w:rPr>
          <w:rFonts w:asciiTheme="majorBidi" w:hAnsiTheme="majorBidi" w:cstheme="majorBidi"/>
          <w:sz w:val="28"/>
          <w:szCs w:val="28"/>
          <w:lang w:bidi="ar-IQ"/>
        </w:rPr>
        <w:t xml:space="preserve"> are soapy substances form 3 percent of the gel and are general cleanser, having antiseptic properties. These act powerfully as anti-</w:t>
      </w:r>
      <w:proofErr w:type="spellStart"/>
      <w:r w:rsidRPr="00F204FC">
        <w:rPr>
          <w:rFonts w:asciiTheme="majorBidi" w:hAnsiTheme="majorBidi" w:cstheme="majorBidi"/>
          <w:sz w:val="28"/>
          <w:szCs w:val="28"/>
          <w:lang w:bidi="ar-IQ"/>
        </w:rPr>
        <w:t>microbials</w:t>
      </w:r>
      <w:proofErr w:type="spellEnd"/>
      <w:r w:rsidRPr="00F204FC">
        <w:rPr>
          <w:rFonts w:asciiTheme="majorBidi" w:hAnsiTheme="majorBidi" w:cstheme="majorBidi"/>
          <w:sz w:val="28"/>
          <w:szCs w:val="28"/>
          <w:lang w:bidi="ar-IQ"/>
        </w:rPr>
        <w:t xml:space="preserve"> against bacteria, viruses, fungi and </w:t>
      </w:r>
      <w:proofErr w:type="gramStart"/>
      <w:r w:rsidRPr="00F204FC">
        <w:rPr>
          <w:rFonts w:asciiTheme="majorBidi" w:hAnsiTheme="majorBidi" w:cstheme="majorBidi"/>
          <w:sz w:val="28"/>
          <w:szCs w:val="28"/>
          <w:lang w:bidi="ar-IQ"/>
        </w:rPr>
        <w:t>yeasts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45)</w:t>
      </w:r>
      <w:r w:rsidRPr="00F204FC">
        <w:rPr>
          <w:rFonts w:asciiTheme="majorBidi" w:hAnsiTheme="majorBidi" w:cstheme="majorBidi"/>
          <w:sz w:val="28"/>
          <w:szCs w:val="28"/>
          <w:lang w:bidi="ar-IQ"/>
        </w:rPr>
        <w:t>.</w:t>
      </w:r>
    </w:p>
    <w:p w:rsidR="0066640A" w:rsidRPr="00F204FC" w:rsidRDefault="0066640A" w:rsidP="0066640A">
      <w:pPr>
        <w:bidi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Aloe protein of 14 </w:t>
      </w:r>
      <w:proofErr w:type="spellStart"/>
      <w:r w:rsidRPr="00F204FC">
        <w:rPr>
          <w:rFonts w:asciiTheme="majorBidi" w:hAnsiTheme="majorBidi" w:cstheme="majorBidi"/>
          <w:sz w:val="28"/>
          <w:szCs w:val="28"/>
          <w:lang w:bidi="ar-IQ"/>
        </w:rPr>
        <w:t>kDa</w:t>
      </w:r>
      <w:proofErr w:type="spellEnd"/>
      <w:r w:rsidRPr="00F204FC">
        <w:rPr>
          <w:rFonts w:asciiTheme="majorBidi" w:hAnsiTheme="majorBidi" w:cstheme="majorBidi"/>
          <w:sz w:val="28"/>
          <w:szCs w:val="28"/>
          <w:lang w:bidi="ar-IQ"/>
        </w:rPr>
        <w:t xml:space="preserve"> from the A.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leaf gel was isolated and </w:t>
      </w:r>
      <w:proofErr w:type="spellStart"/>
      <w:r w:rsidRPr="00F204FC">
        <w:rPr>
          <w:rFonts w:asciiTheme="majorBidi" w:hAnsiTheme="majorBidi" w:cstheme="majorBidi"/>
          <w:sz w:val="28"/>
          <w:szCs w:val="28"/>
          <w:lang w:bidi="ar-IQ"/>
        </w:rPr>
        <w:t>thepurified</w:t>
      </w:r>
      <w:proofErr w:type="spellEnd"/>
      <w:r w:rsidRPr="00F204FC">
        <w:rPr>
          <w:rFonts w:asciiTheme="majorBidi" w:hAnsiTheme="majorBidi" w:cstheme="majorBidi"/>
          <w:sz w:val="28"/>
          <w:szCs w:val="28"/>
          <w:lang w:bidi="ar-IQ"/>
        </w:rPr>
        <w:t xml:space="preserve"> Aloe protein exhibited a potent antifungal activity against Candida </w:t>
      </w:r>
      <w:proofErr w:type="spellStart"/>
      <w:r w:rsidRPr="00F204FC">
        <w:rPr>
          <w:rFonts w:asciiTheme="majorBidi" w:hAnsiTheme="majorBidi" w:cstheme="majorBidi"/>
          <w:sz w:val="28"/>
          <w:szCs w:val="28"/>
          <w:lang w:bidi="ar-IQ"/>
        </w:rPr>
        <w:t>paraprilosis</w:t>
      </w:r>
      <w:proofErr w:type="spellEnd"/>
      <w:r w:rsidRPr="00F204FC">
        <w:rPr>
          <w:rFonts w:asciiTheme="majorBidi" w:hAnsiTheme="majorBidi" w:cstheme="majorBidi"/>
          <w:sz w:val="28"/>
          <w:szCs w:val="28"/>
          <w:lang w:bidi="ar-IQ"/>
        </w:rPr>
        <w:t xml:space="preserve">, Candida </w:t>
      </w:r>
      <w:proofErr w:type="spellStart"/>
      <w:r w:rsidRPr="00F204FC">
        <w:rPr>
          <w:rFonts w:asciiTheme="majorBidi" w:hAnsiTheme="majorBidi" w:cstheme="majorBidi"/>
          <w:sz w:val="28"/>
          <w:szCs w:val="28"/>
          <w:lang w:bidi="ar-IQ"/>
        </w:rPr>
        <w:t>krusei</w:t>
      </w:r>
      <w:proofErr w:type="spellEnd"/>
      <w:r w:rsidRPr="00F204FC">
        <w:rPr>
          <w:rFonts w:asciiTheme="majorBidi" w:hAnsiTheme="majorBidi" w:cstheme="majorBidi"/>
          <w:sz w:val="28"/>
          <w:szCs w:val="28"/>
          <w:lang w:bidi="ar-IQ"/>
        </w:rPr>
        <w:t xml:space="preserve">, and Candida </w:t>
      </w:r>
      <w:proofErr w:type="spellStart"/>
      <w:proofErr w:type="gramStart"/>
      <w:r w:rsidRPr="00F204FC">
        <w:rPr>
          <w:rFonts w:asciiTheme="majorBidi" w:hAnsiTheme="majorBidi" w:cstheme="majorBidi"/>
          <w:sz w:val="28"/>
          <w:szCs w:val="28"/>
          <w:lang w:bidi="ar-IQ"/>
        </w:rPr>
        <w:t>albicans</w:t>
      </w:r>
      <w:proofErr w:type="spellEnd"/>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46)</w:t>
      </w:r>
      <w:r w:rsidRPr="00F204FC">
        <w:rPr>
          <w:rFonts w:asciiTheme="majorBidi" w:hAnsiTheme="majorBidi" w:cstheme="majorBidi"/>
          <w:sz w:val="28"/>
          <w:szCs w:val="28"/>
          <w:lang w:bidi="ar-IQ"/>
        </w:rPr>
        <w:t>.</w:t>
      </w:r>
    </w:p>
    <w:p w:rsidR="0066640A" w:rsidRPr="00F204FC" w:rsidRDefault="0066640A" w:rsidP="0066640A">
      <w:pPr>
        <w:bidi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This study revealed that </w:t>
      </w:r>
      <w:proofErr w:type="spellStart"/>
      <w:r w:rsidRPr="00F204FC">
        <w:rPr>
          <w:rFonts w:asciiTheme="majorBidi" w:hAnsiTheme="majorBidi" w:cstheme="majorBidi"/>
          <w:sz w:val="28"/>
          <w:szCs w:val="28"/>
          <w:lang w:bidi="ar-IQ"/>
        </w:rPr>
        <w:t>Dianthron</w:t>
      </w:r>
      <w:proofErr w:type="spellEnd"/>
      <w:r w:rsidRPr="00F204FC">
        <w:rPr>
          <w:rFonts w:asciiTheme="majorBidi" w:hAnsiTheme="majorBidi" w:cstheme="majorBidi"/>
          <w:sz w:val="28"/>
          <w:szCs w:val="28"/>
          <w:lang w:bidi="ar-IQ"/>
        </w:rPr>
        <w:t xml:space="preserve"> isolated from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can be added as </w:t>
      </w:r>
      <w:proofErr w:type="spellStart"/>
      <w:r w:rsidRPr="00F204FC">
        <w:rPr>
          <w:rFonts w:asciiTheme="majorBidi" w:hAnsiTheme="majorBidi" w:cstheme="majorBidi"/>
          <w:sz w:val="28"/>
          <w:szCs w:val="28"/>
          <w:lang w:bidi="ar-IQ"/>
        </w:rPr>
        <w:t>anticandidal</w:t>
      </w:r>
      <w:proofErr w:type="spellEnd"/>
      <w:r w:rsidRPr="00F204FC">
        <w:rPr>
          <w:rFonts w:asciiTheme="majorBidi" w:hAnsiTheme="majorBidi" w:cstheme="majorBidi"/>
          <w:sz w:val="28"/>
          <w:szCs w:val="28"/>
          <w:lang w:bidi="ar-IQ"/>
        </w:rPr>
        <w:t xml:space="preserve"> agent.</w:t>
      </w:r>
    </w:p>
    <w:p w:rsidR="0066640A" w:rsidRPr="00F204FC" w:rsidRDefault="0066640A" w:rsidP="0066640A">
      <w:pPr>
        <w:bidi w:val="0"/>
        <w:spacing w:after="0" w:line="360" w:lineRule="auto"/>
        <w:ind w:left="-90"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Conclusion</w:t>
      </w:r>
    </w:p>
    <w:p w:rsidR="0066640A" w:rsidRPr="00F204FC" w:rsidRDefault="0066640A" w:rsidP="0066640A">
      <w:pPr>
        <w:bidi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With the limitation of this study it can be concluded that 100% and 75% concentrations of </w:t>
      </w:r>
      <w:proofErr w:type="spellStart"/>
      <w:r w:rsidRPr="00F204FC">
        <w:rPr>
          <w:rFonts w:asciiTheme="majorBidi" w:hAnsiTheme="majorBidi" w:cstheme="majorBidi"/>
          <w:sz w:val="28"/>
          <w:szCs w:val="28"/>
          <w:lang w:bidi="ar-IQ"/>
        </w:rPr>
        <w:t>dianthron</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aglycon</w:t>
      </w:r>
      <w:proofErr w:type="spellEnd"/>
      <w:r w:rsidRPr="00F204FC">
        <w:rPr>
          <w:rFonts w:asciiTheme="majorBidi" w:hAnsiTheme="majorBidi" w:cstheme="majorBidi"/>
          <w:sz w:val="28"/>
          <w:szCs w:val="28"/>
          <w:lang w:bidi="ar-IQ"/>
        </w:rPr>
        <w:t xml:space="preserve"> part of </w:t>
      </w:r>
      <w:proofErr w:type="spellStart"/>
      <w:r w:rsidRPr="00F204FC">
        <w:rPr>
          <w:rFonts w:asciiTheme="majorBidi" w:hAnsiTheme="majorBidi" w:cstheme="majorBidi"/>
          <w:sz w:val="28"/>
          <w:szCs w:val="28"/>
          <w:lang w:bidi="ar-IQ"/>
        </w:rPr>
        <w:t>anthroquinon</w:t>
      </w:r>
      <w:proofErr w:type="spellEnd"/>
      <w:r w:rsidRPr="00F204FC">
        <w:rPr>
          <w:rFonts w:asciiTheme="majorBidi" w:hAnsiTheme="majorBidi" w:cstheme="majorBidi"/>
          <w:sz w:val="28"/>
          <w:szCs w:val="28"/>
          <w:lang w:bidi="ar-IQ"/>
        </w:rPr>
        <w:t xml:space="preserve"> isolated </w:t>
      </w:r>
      <w:r w:rsidRPr="00F204FC">
        <w:rPr>
          <w:rFonts w:asciiTheme="majorBidi" w:hAnsiTheme="majorBidi" w:cstheme="majorBidi"/>
          <w:sz w:val="28"/>
          <w:szCs w:val="28"/>
          <w:lang w:bidi="ar-IQ"/>
        </w:rPr>
        <w:lastRenderedPageBreak/>
        <w:t xml:space="preserve">from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have </w:t>
      </w:r>
      <w:proofErr w:type="spellStart"/>
      <w:r w:rsidRPr="00F204FC">
        <w:rPr>
          <w:rFonts w:asciiTheme="majorBidi" w:hAnsiTheme="majorBidi" w:cstheme="majorBidi"/>
          <w:sz w:val="28"/>
          <w:szCs w:val="28"/>
          <w:lang w:bidi="ar-IQ"/>
        </w:rPr>
        <w:t>anticandidal</w:t>
      </w:r>
      <w:proofErr w:type="spellEnd"/>
      <w:r w:rsidRPr="00F204FC">
        <w:rPr>
          <w:rFonts w:asciiTheme="majorBidi" w:hAnsiTheme="majorBidi" w:cstheme="majorBidi"/>
          <w:sz w:val="28"/>
          <w:szCs w:val="28"/>
          <w:lang w:bidi="ar-IQ"/>
        </w:rPr>
        <w:t xml:space="preserve"> effect, 100% concentration has higher effect than75%. </w:t>
      </w:r>
      <w:proofErr w:type="spellStart"/>
      <w:r w:rsidRPr="00F204FC">
        <w:rPr>
          <w:rFonts w:asciiTheme="majorBidi" w:hAnsiTheme="majorBidi" w:cstheme="majorBidi"/>
          <w:sz w:val="28"/>
          <w:szCs w:val="28"/>
          <w:lang w:bidi="ar-IQ"/>
        </w:rPr>
        <w:t>Immertion</w:t>
      </w:r>
      <w:proofErr w:type="spellEnd"/>
      <w:r w:rsidRPr="00F204FC">
        <w:rPr>
          <w:rFonts w:asciiTheme="majorBidi" w:hAnsiTheme="majorBidi" w:cstheme="majorBidi"/>
          <w:sz w:val="28"/>
          <w:szCs w:val="28"/>
          <w:lang w:bidi="ar-IQ"/>
        </w:rPr>
        <w:t xml:space="preserve"> period has no effect on the </w:t>
      </w:r>
      <w:proofErr w:type="spellStart"/>
      <w:r w:rsidRPr="00F204FC">
        <w:rPr>
          <w:rFonts w:asciiTheme="majorBidi" w:hAnsiTheme="majorBidi" w:cstheme="majorBidi"/>
          <w:sz w:val="28"/>
          <w:szCs w:val="28"/>
          <w:lang w:bidi="ar-IQ"/>
        </w:rPr>
        <w:t>anticandidal</w:t>
      </w:r>
      <w:proofErr w:type="spellEnd"/>
      <w:r w:rsidRPr="00F204FC">
        <w:rPr>
          <w:rFonts w:asciiTheme="majorBidi" w:hAnsiTheme="majorBidi" w:cstheme="majorBidi"/>
          <w:sz w:val="28"/>
          <w:szCs w:val="28"/>
          <w:lang w:bidi="ar-IQ"/>
        </w:rPr>
        <w:t xml:space="preserve"> activity of the solutions.</w:t>
      </w:r>
    </w:p>
    <w:p w:rsidR="0066640A" w:rsidRPr="00F204FC" w:rsidRDefault="0066640A" w:rsidP="0066640A">
      <w:pPr>
        <w:bidi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It is hoped that this study would lead to the establishment of some compounds that could be used to formulate new and more potent </w:t>
      </w:r>
      <w:proofErr w:type="spellStart"/>
      <w:r w:rsidRPr="00F204FC">
        <w:rPr>
          <w:rFonts w:asciiTheme="majorBidi" w:hAnsiTheme="majorBidi" w:cstheme="majorBidi"/>
          <w:sz w:val="28"/>
          <w:szCs w:val="28"/>
          <w:lang w:bidi="ar-IQ"/>
        </w:rPr>
        <w:t>anticandidal</w:t>
      </w:r>
      <w:proofErr w:type="spellEnd"/>
      <w:r w:rsidRPr="00F204FC">
        <w:rPr>
          <w:rFonts w:asciiTheme="majorBidi" w:hAnsiTheme="majorBidi" w:cstheme="majorBidi"/>
          <w:sz w:val="28"/>
          <w:szCs w:val="28"/>
          <w:lang w:bidi="ar-IQ"/>
        </w:rPr>
        <w:t xml:space="preserve"> drugs of natural origin to treat denture stomatitis.</w:t>
      </w:r>
    </w:p>
    <w:p w:rsidR="0066640A" w:rsidRPr="00F204FC" w:rsidRDefault="0066640A" w:rsidP="0066640A">
      <w:pPr>
        <w:bidi w:val="0"/>
        <w:spacing w:after="0" w:line="360" w:lineRule="auto"/>
        <w:ind w:left="-90" w:right="-6" w:firstLine="81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Further investigations should be made to investigate anti-candida effect of other fraction of aloe </w:t>
      </w:r>
      <w:proofErr w:type="spellStart"/>
      <w:r w:rsidRPr="00F204FC">
        <w:rPr>
          <w:rFonts w:asciiTheme="majorBidi" w:hAnsiTheme="majorBidi" w:cstheme="majorBidi"/>
          <w:sz w:val="28"/>
          <w:szCs w:val="28"/>
          <w:lang w:bidi="ar-IQ"/>
        </w:rPr>
        <w:t>vera</w:t>
      </w:r>
      <w:proofErr w:type="spellEnd"/>
      <w:r w:rsidRPr="00F204FC">
        <w:rPr>
          <w:rFonts w:asciiTheme="majorBidi" w:hAnsiTheme="majorBidi" w:cstheme="majorBidi"/>
          <w:sz w:val="28"/>
          <w:szCs w:val="28"/>
          <w:lang w:bidi="ar-IQ"/>
        </w:rPr>
        <w:t xml:space="preserve"> such as </w:t>
      </w:r>
      <w:proofErr w:type="spellStart"/>
      <w:r w:rsidRPr="00F204FC">
        <w:rPr>
          <w:rFonts w:asciiTheme="majorBidi" w:hAnsiTheme="majorBidi" w:cstheme="majorBidi"/>
          <w:sz w:val="28"/>
          <w:szCs w:val="28"/>
          <w:lang w:bidi="ar-IQ"/>
        </w:rPr>
        <w:t>monoanthron</w:t>
      </w:r>
      <w:proofErr w:type="spellEnd"/>
      <w:r w:rsidRPr="00F204FC">
        <w:rPr>
          <w:rFonts w:asciiTheme="majorBidi" w:hAnsiTheme="majorBidi" w:cstheme="majorBidi"/>
          <w:sz w:val="28"/>
          <w:szCs w:val="28"/>
          <w:lang w:bidi="ar-IQ"/>
        </w:rPr>
        <w:t>.</w:t>
      </w:r>
    </w:p>
    <w:p w:rsidR="0066640A" w:rsidRPr="00F204FC" w:rsidRDefault="0066640A" w:rsidP="0066640A">
      <w:pPr>
        <w:bidi w:val="0"/>
        <w:spacing w:after="0" w:line="360" w:lineRule="auto"/>
        <w:ind w:left="-90"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Acknowledgments</w:t>
      </w:r>
    </w:p>
    <w:p w:rsidR="0066640A" w:rsidRPr="00F204FC" w:rsidRDefault="0066640A" w:rsidP="0066640A">
      <w:pPr>
        <w:bidi w:val="0"/>
        <w:spacing w:after="0" w:line="360" w:lineRule="auto"/>
        <w:ind w:left="-90" w:right="-6" w:firstLine="810"/>
        <w:jc w:val="both"/>
        <w:rPr>
          <w:rFonts w:asciiTheme="majorBidi" w:hAnsiTheme="majorBidi" w:cstheme="majorBidi"/>
          <w:b/>
          <w:bCs/>
          <w:sz w:val="28"/>
          <w:szCs w:val="28"/>
          <w:lang w:bidi="ar-IQ"/>
        </w:rPr>
      </w:pPr>
      <w:r w:rsidRPr="00F204FC">
        <w:rPr>
          <w:rFonts w:asciiTheme="majorBidi" w:hAnsiTheme="majorBidi" w:cstheme="majorBidi"/>
          <w:sz w:val="28"/>
          <w:szCs w:val="28"/>
          <w:lang w:bidi="ar-IQ"/>
        </w:rPr>
        <w:t xml:space="preserve">The authors thank </w:t>
      </w:r>
      <w:proofErr w:type="spellStart"/>
      <w:r w:rsidRPr="00F204FC">
        <w:rPr>
          <w:rFonts w:asciiTheme="majorBidi" w:hAnsiTheme="majorBidi" w:cstheme="majorBidi"/>
          <w:sz w:val="28"/>
          <w:szCs w:val="28"/>
          <w:lang w:bidi="ar-IQ"/>
        </w:rPr>
        <w:t>dr.Adnan</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Hadi</w:t>
      </w:r>
      <w:proofErr w:type="spellEnd"/>
      <w:r w:rsidRPr="00F204FC">
        <w:rPr>
          <w:rFonts w:asciiTheme="majorBidi" w:hAnsiTheme="majorBidi" w:cstheme="majorBidi"/>
          <w:sz w:val="28"/>
          <w:szCs w:val="28"/>
          <w:lang w:bidi="ar-IQ"/>
        </w:rPr>
        <w:t xml:space="preserve"> and Barra Jawad (Central health laboratories-ministry of health.) for their kind cooperation in this research.</w:t>
      </w:r>
    </w:p>
    <w:p w:rsidR="0066640A"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lang w:bidi="ar-IQ"/>
        </w:rPr>
      </w:pPr>
    </w:p>
    <w:p w:rsidR="0066640A" w:rsidRDefault="0066640A" w:rsidP="0066640A">
      <w:pPr>
        <w:autoSpaceDE w:val="0"/>
        <w:autoSpaceDN w:val="0"/>
        <w:bidi w:val="0"/>
        <w:adjustRightInd w:val="0"/>
        <w:spacing w:after="0" w:line="360" w:lineRule="auto"/>
        <w:ind w:left="-90" w:right="-6"/>
        <w:jc w:val="both"/>
        <w:rPr>
          <w:rFonts w:asciiTheme="majorBidi" w:hAnsiTheme="majorBidi" w:cstheme="majorBidi"/>
          <w:b/>
          <w:bCs/>
          <w:sz w:val="28"/>
          <w:szCs w:val="28"/>
          <w:lang w:bidi="ar-IQ"/>
        </w:rPr>
      </w:pPr>
    </w:p>
    <w:p w:rsidR="0066640A" w:rsidRPr="00407345" w:rsidRDefault="0066640A" w:rsidP="0066640A">
      <w:pPr>
        <w:autoSpaceDE w:val="0"/>
        <w:autoSpaceDN w:val="0"/>
        <w:bidi w:val="0"/>
        <w:adjustRightInd w:val="0"/>
        <w:spacing w:after="0" w:line="360" w:lineRule="auto"/>
        <w:ind w:left="-90" w:right="-6"/>
        <w:jc w:val="both"/>
        <w:rPr>
          <w:rFonts w:asciiTheme="majorBidi" w:hAnsiTheme="majorBidi" w:cstheme="majorBidi"/>
          <w:b/>
          <w:bCs/>
          <w:lang w:bidi="ar-IQ"/>
        </w:rPr>
      </w:pPr>
      <w:r w:rsidRPr="00F204FC">
        <w:rPr>
          <w:rFonts w:asciiTheme="majorBidi" w:hAnsiTheme="majorBidi" w:cstheme="majorBidi"/>
          <w:b/>
          <w:bCs/>
          <w:sz w:val="28"/>
          <w:szCs w:val="28"/>
          <w:lang w:bidi="ar-IQ"/>
        </w:rPr>
        <w:t>References</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1. </w:t>
      </w:r>
      <w:proofErr w:type="spellStart"/>
      <w:r w:rsidRPr="003912C3">
        <w:rPr>
          <w:rFonts w:asciiTheme="minorBidi" w:hAnsiTheme="minorBidi"/>
          <w:lang w:bidi="ar-IQ"/>
        </w:rPr>
        <w:t>Maver-Biscanin</w:t>
      </w:r>
      <w:proofErr w:type="spellEnd"/>
      <w:r w:rsidRPr="003912C3">
        <w:rPr>
          <w:rFonts w:asciiTheme="minorBidi" w:hAnsiTheme="minorBidi"/>
          <w:lang w:bidi="ar-IQ"/>
        </w:rPr>
        <w:t xml:space="preserve"> M, </w:t>
      </w:r>
      <w:proofErr w:type="spellStart"/>
      <w:r w:rsidRPr="003912C3">
        <w:rPr>
          <w:rFonts w:asciiTheme="minorBidi" w:hAnsiTheme="minorBidi"/>
          <w:lang w:bidi="ar-IQ"/>
        </w:rPr>
        <w:t>Mravak-Stipetic</w:t>
      </w:r>
      <w:proofErr w:type="spellEnd"/>
      <w:r w:rsidRPr="003912C3">
        <w:rPr>
          <w:rFonts w:asciiTheme="minorBidi" w:hAnsiTheme="minorBidi"/>
          <w:lang w:bidi="ar-IQ"/>
        </w:rPr>
        <w:t xml:space="preserve"> M, </w:t>
      </w:r>
      <w:proofErr w:type="spellStart"/>
      <w:r w:rsidRPr="003912C3">
        <w:rPr>
          <w:rFonts w:asciiTheme="minorBidi" w:hAnsiTheme="minorBidi"/>
          <w:lang w:bidi="ar-IQ"/>
        </w:rPr>
        <w:t>Jerolimov</w:t>
      </w:r>
      <w:proofErr w:type="spellEnd"/>
      <w:r w:rsidRPr="003912C3">
        <w:rPr>
          <w:rFonts w:asciiTheme="minorBidi" w:hAnsiTheme="minorBidi"/>
          <w:lang w:bidi="ar-IQ"/>
        </w:rPr>
        <w:t xml:space="preserve"> V</w:t>
      </w:r>
      <w:proofErr w:type="gramStart"/>
      <w:r w:rsidRPr="003912C3">
        <w:rPr>
          <w:rFonts w:asciiTheme="minorBidi" w:hAnsiTheme="minorBidi"/>
          <w:lang w:bidi="ar-IQ"/>
        </w:rPr>
        <w:t xml:space="preserve">,  </w:t>
      </w:r>
      <w:proofErr w:type="spellStart"/>
      <w:r w:rsidRPr="003912C3">
        <w:rPr>
          <w:rFonts w:asciiTheme="minorBidi" w:hAnsiTheme="minorBidi"/>
          <w:lang w:bidi="ar-IQ"/>
        </w:rPr>
        <w:t>Biscanin</w:t>
      </w:r>
      <w:proofErr w:type="spellEnd"/>
      <w:proofErr w:type="gramEnd"/>
      <w:r w:rsidRPr="003912C3">
        <w:rPr>
          <w:rFonts w:asciiTheme="minorBidi" w:hAnsiTheme="minorBidi"/>
          <w:lang w:bidi="ar-IQ"/>
        </w:rPr>
        <w:t xml:space="preserve"> A. Fungicidal effect of diode laser irradiation in patients with denture stomatitis. </w:t>
      </w:r>
      <w:proofErr w:type="gramStart"/>
      <w:r w:rsidRPr="003912C3">
        <w:rPr>
          <w:rFonts w:asciiTheme="minorBidi" w:hAnsiTheme="minorBidi"/>
          <w:lang w:bidi="ar-IQ"/>
        </w:rPr>
        <w:t>Lasers in Surgery and Medicine.</w:t>
      </w:r>
      <w:proofErr w:type="gramEnd"/>
      <w:r w:rsidRPr="003912C3">
        <w:rPr>
          <w:rFonts w:asciiTheme="minorBidi" w:hAnsiTheme="minorBidi"/>
          <w:lang w:bidi="ar-IQ"/>
        </w:rPr>
        <w:t xml:space="preserve"> 2004</w:t>
      </w:r>
      <w:proofErr w:type="gramStart"/>
      <w:r w:rsidRPr="003912C3">
        <w:rPr>
          <w:rFonts w:asciiTheme="minorBidi" w:hAnsiTheme="minorBidi"/>
          <w:lang w:bidi="ar-IQ"/>
        </w:rPr>
        <w:t>;35</w:t>
      </w:r>
      <w:proofErr w:type="gramEnd"/>
      <w:r w:rsidRPr="003912C3">
        <w:rPr>
          <w:rFonts w:asciiTheme="minorBidi" w:hAnsiTheme="minorBidi"/>
          <w:lang w:bidi="ar-IQ"/>
        </w:rPr>
        <w:t xml:space="preserve">(4):259-262. </w:t>
      </w:r>
    </w:p>
    <w:p w:rsidR="0066640A" w:rsidRPr="003912C3" w:rsidRDefault="0066640A" w:rsidP="0066640A">
      <w:pPr>
        <w:pStyle w:val="a4"/>
        <w:bidi w:val="0"/>
        <w:jc w:val="both"/>
        <w:rPr>
          <w:rFonts w:asciiTheme="minorBidi" w:hAnsiTheme="minorBidi"/>
          <w:lang w:bidi="ar-IQ"/>
        </w:rPr>
      </w:pPr>
      <w:proofErr w:type="gramStart"/>
      <w:r w:rsidRPr="003912C3">
        <w:rPr>
          <w:rFonts w:asciiTheme="minorBidi" w:hAnsiTheme="minorBidi"/>
          <w:lang w:bidi="ar-IQ"/>
        </w:rPr>
        <w:t xml:space="preserve">2-  </w:t>
      </w:r>
      <w:proofErr w:type="spellStart"/>
      <w:r w:rsidRPr="003912C3">
        <w:rPr>
          <w:rFonts w:asciiTheme="minorBidi" w:hAnsiTheme="minorBidi"/>
          <w:lang w:bidi="ar-IQ"/>
        </w:rPr>
        <w:t>Konsberg</w:t>
      </w:r>
      <w:proofErr w:type="spellEnd"/>
      <w:proofErr w:type="gramEnd"/>
      <w:r w:rsidRPr="003912C3">
        <w:rPr>
          <w:rFonts w:asciiTheme="minorBidi" w:hAnsiTheme="minorBidi"/>
          <w:lang w:bidi="ar-IQ"/>
        </w:rPr>
        <w:t xml:space="preserve"> R, </w:t>
      </w:r>
      <w:proofErr w:type="spellStart"/>
      <w:r w:rsidRPr="003912C3">
        <w:rPr>
          <w:rFonts w:asciiTheme="minorBidi" w:hAnsiTheme="minorBidi"/>
          <w:lang w:bidi="ar-IQ"/>
        </w:rPr>
        <w:t>Axell</w:t>
      </w:r>
      <w:proofErr w:type="spellEnd"/>
      <w:r w:rsidRPr="003912C3">
        <w:rPr>
          <w:rFonts w:asciiTheme="minorBidi" w:hAnsiTheme="minorBidi"/>
          <w:lang w:bidi="ar-IQ"/>
        </w:rPr>
        <w:t xml:space="preserve"> T. Treatment of </w:t>
      </w:r>
      <w:r w:rsidRPr="003912C3">
        <w:rPr>
          <w:rFonts w:asciiTheme="minorBidi" w:hAnsiTheme="minorBidi"/>
          <w:i/>
          <w:iCs/>
          <w:lang w:bidi="ar-IQ"/>
        </w:rPr>
        <w:t>Candida</w:t>
      </w:r>
      <w:r w:rsidRPr="003912C3">
        <w:rPr>
          <w:rFonts w:asciiTheme="minorBidi" w:hAnsiTheme="minorBidi"/>
          <w:lang w:bidi="ar-IQ"/>
        </w:rPr>
        <w:t xml:space="preserve">-infected denture stomatitis with a miconazole lacquer. </w:t>
      </w:r>
      <w:proofErr w:type="gramStart"/>
      <w:r w:rsidRPr="003912C3">
        <w:rPr>
          <w:rFonts w:asciiTheme="minorBidi" w:hAnsiTheme="minorBidi"/>
          <w:lang w:bidi="ar-IQ"/>
        </w:rPr>
        <w:t>Oral Surgery Oral Medicine and Oral Pathology.</w:t>
      </w:r>
      <w:proofErr w:type="gramEnd"/>
      <w:r w:rsidRPr="003912C3">
        <w:rPr>
          <w:rFonts w:asciiTheme="minorBidi" w:hAnsiTheme="minorBidi"/>
          <w:lang w:bidi="ar-IQ"/>
        </w:rPr>
        <w:t xml:space="preserve"> 1994</w:t>
      </w:r>
      <w:proofErr w:type="gramStart"/>
      <w:r w:rsidRPr="003912C3">
        <w:rPr>
          <w:rFonts w:asciiTheme="minorBidi" w:hAnsiTheme="minorBidi"/>
          <w:lang w:bidi="ar-IQ"/>
        </w:rPr>
        <w:t>;78:306</w:t>
      </w:r>
      <w:proofErr w:type="gramEnd"/>
      <w:r w:rsidRPr="003912C3">
        <w:rPr>
          <w:rFonts w:asciiTheme="minorBidi" w:hAnsiTheme="minorBidi"/>
          <w:lang w:bidi="ar-IQ"/>
        </w:rPr>
        <w:t xml:space="preserve">-311. </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3- Webb BC, Thomas CJ, </w:t>
      </w:r>
      <w:proofErr w:type="spellStart"/>
      <w:r w:rsidRPr="003912C3">
        <w:rPr>
          <w:rFonts w:asciiTheme="minorBidi" w:hAnsiTheme="minorBidi"/>
          <w:lang w:bidi="ar-IQ"/>
        </w:rPr>
        <w:t>Willcox</w:t>
      </w:r>
      <w:proofErr w:type="spellEnd"/>
      <w:r w:rsidRPr="003912C3">
        <w:rPr>
          <w:rFonts w:asciiTheme="minorBidi" w:hAnsiTheme="minorBidi"/>
          <w:lang w:bidi="ar-IQ"/>
        </w:rPr>
        <w:t xml:space="preserve"> MDP, </w:t>
      </w:r>
      <w:proofErr w:type="spellStart"/>
      <w:r w:rsidRPr="003912C3">
        <w:rPr>
          <w:rFonts w:asciiTheme="minorBidi" w:hAnsiTheme="minorBidi"/>
          <w:lang w:bidi="ar-IQ"/>
        </w:rPr>
        <w:t>Harty</w:t>
      </w:r>
      <w:proofErr w:type="spellEnd"/>
      <w:r w:rsidRPr="003912C3">
        <w:rPr>
          <w:rFonts w:asciiTheme="minorBidi" w:hAnsiTheme="minorBidi"/>
          <w:lang w:bidi="ar-IQ"/>
        </w:rPr>
        <w:t xml:space="preserve"> DWS and Knox KW. </w:t>
      </w:r>
      <w:proofErr w:type="gramStart"/>
      <w:r w:rsidRPr="003912C3">
        <w:rPr>
          <w:rFonts w:asciiTheme="minorBidi" w:hAnsiTheme="minorBidi"/>
          <w:lang w:bidi="ar-IQ"/>
        </w:rPr>
        <w:t>Candida-associated denture stomatitis.</w:t>
      </w:r>
      <w:proofErr w:type="gramEnd"/>
      <w:r w:rsidRPr="003912C3">
        <w:rPr>
          <w:rFonts w:asciiTheme="minorBidi" w:hAnsiTheme="minorBidi"/>
          <w:lang w:bidi="ar-IQ"/>
        </w:rPr>
        <w:t xml:space="preserve"> </w:t>
      </w:r>
      <w:proofErr w:type="spellStart"/>
      <w:proofErr w:type="gramStart"/>
      <w:r w:rsidRPr="003912C3">
        <w:rPr>
          <w:rFonts w:asciiTheme="minorBidi" w:hAnsiTheme="minorBidi"/>
          <w:lang w:bidi="ar-IQ"/>
        </w:rPr>
        <w:t>Aetiology</w:t>
      </w:r>
      <w:proofErr w:type="spellEnd"/>
      <w:r w:rsidRPr="003912C3">
        <w:rPr>
          <w:rFonts w:asciiTheme="minorBidi" w:hAnsiTheme="minorBidi"/>
          <w:lang w:bidi="ar-IQ"/>
        </w:rPr>
        <w:t xml:space="preserve"> and </w:t>
      </w:r>
      <w:proofErr w:type="spellStart"/>
      <w:r w:rsidRPr="003912C3">
        <w:rPr>
          <w:rFonts w:asciiTheme="minorBidi" w:hAnsiTheme="minorBidi"/>
          <w:lang w:bidi="ar-IQ"/>
        </w:rPr>
        <w:t>Managment</w:t>
      </w:r>
      <w:proofErr w:type="spellEnd"/>
      <w:r w:rsidRPr="003912C3">
        <w:rPr>
          <w:rFonts w:asciiTheme="minorBidi" w:hAnsiTheme="minorBidi"/>
          <w:lang w:bidi="ar-IQ"/>
        </w:rPr>
        <w:t>.</w:t>
      </w:r>
      <w:proofErr w:type="gramEnd"/>
      <w:r w:rsidRPr="003912C3">
        <w:rPr>
          <w:rFonts w:asciiTheme="minorBidi" w:hAnsiTheme="minorBidi"/>
          <w:lang w:bidi="ar-IQ"/>
        </w:rPr>
        <w:t xml:space="preserve"> </w:t>
      </w:r>
      <w:proofErr w:type="gramStart"/>
      <w:r w:rsidRPr="003912C3">
        <w:rPr>
          <w:rFonts w:asciiTheme="minorBidi" w:hAnsiTheme="minorBidi"/>
          <w:lang w:bidi="ar-IQ"/>
        </w:rPr>
        <w:t>A review.</w:t>
      </w:r>
      <w:proofErr w:type="gramEnd"/>
      <w:r w:rsidRPr="003912C3">
        <w:rPr>
          <w:rFonts w:asciiTheme="minorBidi" w:hAnsiTheme="minorBidi"/>
          <w:lang w:bidi="ar-IQ"/>
        </w:rPr>
        <w:t xml:space="preserve"> </w:t>
      </w:r>
      <w:proofErr w:type="gramStart"/>
      <w:r w:rsidRPr="003912C3">
        <w:rPr>
          <w:rFonts w:asciiTheme="minorBidi" w:hAnsiTheme="minorBidi"/>
          <w:lang w:bidi="ar-IQ"/>
        </w:rPr>
        <w:t xml:space="preserve">Treatment of oral </w:t>
      </w:r>
      <w:proofErr w:type="spellStart"/>
      <w:r w:rsidRPr="003912C3">
        <w:rPr>
          <w:rFonts w:asciiTheme="minorBidi" w:hAnsiTheme="minorBidi"/>
          <w:lang w:bidi="ar-IQ"/>
        </w:rPr>
        <w:t>candidosis</w:t>
      </w:r>
      <w:proofErr w:type="spellEnd"/>
      <w:r w:rsidRPr="003912C3">
        <w:rPr>
          <w:rFonts w:asciiTheme="minorBidi" w:hAnsiTheme="minorBidi"/>
          <w:lang w:bidi="ar-IQ"/>
        </w:rPr>
        <w:t>.</w:t>
      </w:r>
      <w:proofErr w:type="gramEnd"/>
      <w:r w:rsidRPr="003912C3">
        <w:rPr>
          <w:rFonts w:asciiTheme="minorBidi" w:hAnsiTheme="minorBidi"/>
          <w:lang w:bidi="ar-IQ"/>
        </w:rPr>
        <w:t xml:space="preserve"> </w:t>
      </w:r>
      <w:proofErr w:type="gramStart"/>
      <w:r w:rsidRPr="003912C3">
        <w:rPr>
          <w:rFonts w:asciiTheme="minorBidi" w:hAnsiTheme="minorBidi"/>
          <w:lang w:bidi="ar-IQ"/>
        </w:rPr>
        <w:t>Australian Dental Journal.</w:t>
      </w:r>
      <w:proofErr w:type="gramEnd"/>
      <w:r w:rsidRPr="003912C3">
        <w:rPr>
          <w:rFonts w:asciiTheme="minorBidi" w:hAnsiTheme="minorBidi"/>
          <w:lang w:bidi="ar-IQ"/>
        </w:rPr>
        <w:t xml:space="preserve"> 1998</w:t>
      </w:r>
      <w:proofErr w:type="gramStart"/>
      <w:r w:rsidRPr="003912C3">
        <w:rPr>
          <w:rFonts w:asciiTheme="minorBidi" w:hAnsiTheme="minorBidi"/>
          <w:lang w:bidi="ar-IQ"/>
        </w:rPr>
        <w:t>;43</w:t>
      </w:r>
      <w:proofErr w:type="gramEnd"/>
      <w:r w:rsidRPr="003912C3">
        <w:rPr>
          <w:rFonts w:asciiTheme="minorBidi" w:hAnsiTheme="minorBidi"/>
          <w:lang w:bidi="ar-IQ"/>
        </w:rPr>
        <w:t xml:space="preserve">:(4):000-000. </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4- </w:t>
      </w:r>
      <w:proofErr w:type="spellStart"/>
      <w:r w:rsidRPr="003912C3">
        <w:rPr>
          <w:rFonts w:asciiTheme="minorBidi" w:hAnsiTheme="minorBidi"/>
          <w:lang w:bidi="ar-IQ"/>
        </w:rPr>
        <w:t>Ghannoum</w:t>
      </w:r>
      <w:proofErr w:type="spellEnd"/>
      <w:r w:rsidRPr="003912C3">
        <w:rPr>
          <w:rFonts w:asciiTheme="minorBidi" w:hAnsiTheme="minorBidi"/>
          <w:lang w:bidi="ar-IQ"/>
        </w:rPr>
        <w:t xml:space="preserve"> MA, </w:t>
      </w:r>
      <w:proofErr w:type="spellStart"/>
      <w:r w:rsidRPr="003912C3">
        <w:rPr>
          <w:rFonts w:asciiTheme="minorBidi" w:hAnsiTheme="minorBidi"/>
          <w:lang w:bidi="ar-IQ"/>
        </w:rPr>
        <w:t>Jurevic</w:t>
      </w:r>
      <w:proofErr w:type="spellEnd"/>
      <w:r w:rsidRPr="003912C3">
        <w:rPr>
          <w:rFonts w:asciiTheme="minorBidi" w:hAnsiTheme="minorBidi"/>
          <w:lang w:bidi="ar-IQ"/>
        </w:rPr>
        <w:t xml:space="preserve"> RJ, Mukherjee PK, </w:t>
      </w:r>
      <w:r w:rsidRPr="003912C3">
        <w:rPr>
          <w:rFonts w:asciiTheme="minorBidi" w:hAnsiTheme="minorBidi"/>
          <w:i/>
          <w:iCs/>
          <w:lang w:bidi="ar-IQ"/>
        </w:rPr>
        <w:t xml:space="preserve">et al. </w:t>
      </w:r>
      <w:r w:rsidRPr="003912C3">
        <w:rPr>
          <w:rFonts w:asciiTheme="minorBidi" w:hAnsiTheme="minorBidi"/>
          <w:lang w:bidi="ar-IQ"/>
        </w:rPr>
        <w:t>Characterization of the oral fungal microbiome (</w:t>
      </w:r>
      <w:proofErr w:type="spellStart"/>
      <w:r w:rsidRPr="003912C3">
        <w:rPr>
          <w:rFonts w:asciiTheme="minorBidi" w:hAnsiTheme="minorBidi"/>
          <w:lang w:bidi="ar-IQ"/>
        </w:rPr>
        <w:t>mycobiome</w:t>
      </w:r>
      <w:proofErr w:type="spellEnd"/>
      <w:r w:rsidRPr="003912C3">
        <w:rPr>
          <w:rFonts w:asciiTheme="minorBidi" w:hAnsiTheme="minorBidi"/>
          <w:lang w:bidi="ar-IQ"/>
        </w:rPr>
        <w:t xml:space="preserve">) in healthy individuals. </w:t>
      </w:r>
      <w:proofErr w:type="spellStart"/>
      <w:r w:rsidRPr="003912C3">
        <w:rPr>
          <w:rFonts w:asciiTheme="minorBidi" w:hAnsiTheme="minorBidi"/>
          <w:lang w:bidi="ar-IQ"/>
        </w:rPr>
        <w:t>PLoS</w:t>
      </w:r>
      <w:proofErr w:type="spellEnd"/>
      <w:r w:rsidRPr="003912C3">
        <w:rPr>
          <w:rFonts w:asciiTheme="minorBidi" w:hAnsiTheme="minorBidi"/>
          <w:lang w:bidi="ar-IQ"/>
        </w:rPr>
        <w:t xml:space="preserve"> </w:t>
      </w:r>
      <w:proofErr w:type="spellStart"/>
      <w:r w:rsidRPr="003912C3">
        <w:rPr>
          <w:rFonts w:asciiTheme="minorBidi" w:hAnsiTheme="minorBidi"/>
          <w:lang w:bidi="ar-IQ"/>
        </w:rPr>
        <w:t>Pathog</w:t>
      </w:r>
      <w:proofErr w:type="spellEnd"/>
      <w:r w:rsidRPr="003912C3">
        <w:rPr>
          <w:rFonts w:asciiTheme="minorBidi" w:hAnsiTheme="minorBidi"/>
          <w:lang w:bidi="ar-IQ"/>
        </w:rPr>
        <w:t xml:space="preserve"> 2010; 6: e1000713.</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5-  Monteiro-da-Silva F, Araujo R, </w:t>
      </w:r>
      <w:proofErr w:type="spellStart"/>
      <w:r w:rsidRPr="003912C3">
        <w:rPr>
          <w:rFonts w:asciiTheme="minorBidi" w:hAnsiTheme="minorBidi"/>
          <w:lang w:bidi="ar-IQ"/>
        </w:rPr>
        <w:t>Sampaio</w:t>
      </w:r>
      <w:proofErr w:type="spellEnd"/>
      <w:r w:rsidRPr="003912C3">
        <w:rPr>
          <w:rFonts w:asciiTheme="minorBidi" w:hAnsiTheme="minorBidi"/>
          <w:lang w:bidi="ar-IQ"/>
        </w:rPr>
        <w:t xml:space="preserve">-Maia B. </w:t>
      </w:r>
      <w:proofErr w:type="spellStart"/>
      <w:r w:rsidRPr="003912C3">
        <w:rPr>
          <w:rFonts w:asciiTheme="minorBidi" w:hAnsiTheme="minorBidi"/>
          <w:lang w:bidi="ar-IQ"/>
        </w:rPr>
        <w:t>Interindividual</w:t>
      </w:r>
      <w:proofErr w:type="spellEnd"/>
      <w:r w:rsidRPr="003912C3">
        <w:rPr>
          <w:rFonts w:asciiTheme="minorBidi" w:hAnsiTheme="minorBidi"/>
          <w:lang w:bidi="ar-IQ"/>
        </w:rPr>
        <w:t xml:space="preserve"> variability and </w:t>
      </w:r>
      <w:proofErr w:type="spellStart"/>
      <w:r w:rsidRPr="003912C3">
        <w:rPr>
          <w:rFonts w:asciiTheme="minorBidi" w:hAnsiTheme="minorBidi"/>
          <w:lang w:bidi="ar-IQ"/>
        </w:rPr>
        <w:t>intraindividual</w:t>
      </w:r>
      <w:proofErr w:type="spellEnd"/>
      <w:r w:rsidRPr="003912C3">
        <w:rPr>
          <w:rFonts w:asciiTheme="minorBidi" w:hAnsiTheme="minorBidi"/>
          <w:lang w:bidi="ar-IQ"/>
        </w:rPr>
        <w:t xml:space="preserve"> stability of oral fungal microbiota over time. Med </w:t>
      </w:r>
      <w:proofErr w:type="spellStart"/>
      <w:r w:rsidRPr="003912C3">
        <w:rPr>
          <w:rFonts w:asciiTheme="minorBidi" w:hAnsiTheme="minorBidi"/>
          <w:lang w:bidi="ar-IQ"/>
        </w:rPr>
        <w:t>Mycol</w:t>
      </w:r>
      <w:proofErr w:type="spellEnd"/>
      <w:r w:rsidRPr="003912C3">
        <w:rPr>
          <w:rFonts w:asciiTheme="minorBidi" w:hAnsiTheme="minorBidi"/>
          <w:lang w:bidi="ar-IQ"/>
        </w:rPr>
        <w:t xml:space="preserve"> 2014; 52: 498-505.</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6- Monteiro-da-Silva F, </w:t>
      </w:r>
      <w:proofErr w:type="spellStart"/>
      <w:r w:rsidRPr="003912C3">
        <w:rPr>
          <w:rFonts w:asciiTheme="minorBidi" w:hAnsiTheme="minorBidi"/>
          <w:lang w:bidi="ar-IQ"/>
        </w:rPr>
        <w:t>Sampaio</w:t>
      </w:r>
      <w:proofErr w:type="spellEnd"/>
      <w:r w:rsidRPr="003912C3">
        <w:rPr>
          <w:rFonts w:asciiTheme="minorBidi" w:hAnsiTheme="minorBidi"/>
          <w:lang w:bidi="ar-IQ"/>
        </w:rPr>
        <w:t xml:space="preserve">-Maia B, Pereira </w:t>
      </w:r>
      <w:proofErr w:type="spellStart"/>
      <w:r w:rsidRPr="003912C3">
        <w:rPr>
          <w:rFonts w:asciiTheme="minorBidi" w:hAnsiTheme="minorBidi"/>
          <w:lang w:bidi="ar-IQ"/>
        </w:rPr>
        <w:t>Mde</w:t>
      </w:r>
      <w:proofErr w:type="spellEnd"/>
      <w:r w:rsidRPr="003912C3">
        <w:rPr>
          <w:rFonts w:asciiTheme="minorBidi" w:hAnsiTheme="minorBidi"/>
          <w:lang w:bidi="ar-IQ"/>
        </w:rPr>
        <w:t xml:space="preserve"> L, Araujo R. Characterization of the oral fungal microbiota in smokers and nonsmokers.</w:t>
      </w:r>
    </w:p>
    <w:p w:rsidR="0066640A" w:rsidRPr="003912C3" w:rsidRDefault="0066640A" w:rsidP="0066640A">
      <w:pPr>
        <w:pStyle w:val="a4"/>
        <w:bidi w:val="0"/>
        <w:jc w:val="both"/>
        <w:rPr>
          <w:rFonts w:asciiTheme="minorBidi" w:hAnsiTheme="minorBidi"/>
          <w:lang w:bidi="ar-IQ"/>
        </w:rPr>
      </w:pPr>
      <w:proofErr w:type="spellStart"/>
      <w:r w:rsidRPr="003912C3">
        <w:rPr>
          <w:rFonts w:asciiTheme="minorBidi" w:hAnsiTheme="minorBidi"/>
          <w:lang w:bidi="ar-IQ"/>
        </w:rPr>
        <w:t>Eur</w:t>
      </w:r>
      <w:proofErr w:type="spellEnd"/>
      <w:r w:rsidRPr="003912C3">
        <w:rPr>
          <w:rFonts w:asciiTheme="minorBidi" w:hAnsiTheme="minorBidi"/>
          <w:lang w:bidi="ar-IQ"/>
        </w:rPr>
        <w:t xml:space="preserve"> J Oral </w:t>
      </w:r>
      <w:proofErr w:type="spellStart"/>
      <w:r w:rsidRPr="003912C3">
        <w:rPr>
          <w:rFonts w:asciiTheme="minorBidi" w:hAnsiTheme="minorBidi"/>
          <w:lang w:bidi="ar-IQ"/>
        </w:rPr>
        <w:t>Sci</w:t>
      </w:r>
      <w:proofErr w:type="spellEnd"/>
      <w:r w:rsidRPr="003912C3">
        <w:rPr>
          <w:rFonts w:asciiTheme="minorBidi" w:hAnsiTheme="minorBidi"/>
          <w:lang w:bidi="ar-IQ"/>
        </w:rPr>
        <w:t xml:space="preserve"> 2013; 121: 132-5.</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7- </w:t>
      </w:r>
      <w:proofErr w:type="spellStart"/>
      <w:r w:rsidRPr="003912C3">
        <w:rPr>
          <w:rFonts w:asciiTheme="minorBidi" w:hAnsiTheme="minorBidi"/>
          <w:lang w:bidi="ar-IQ"/>
        </w:rPr>
        <w:t>Figueiral</w:t>
      </w:r>
      <w:proofErr w:type="spellEnd"/>
      <w:r w:rsidRPr="003912C3">
        <w:rPr>
          <w:rFonts w:asciiTheme="minorBidi" w:hAnsiTheme="minorBidi"/>
          <w:lang w:bidi="ar-IQ"/>
        </w:rPr>
        <w:t xml:space="preserve"> MH, Azul A, Pinto E, Fonseca PA, </w:t>
      </w:r>
      <w:proofErr w:type="spellStart"/>
      <w:r w:rsidRPr="003912C3">
        <w:rPr>
          <w:rFonts w:asciiTheme="minorBidi" w:hAnsiTheme="minorBidi"/>
          <w:lang w:bidi="ar-IQ"/>
        </w:rPr>
        <w:t>Branco</w:t>
      </w:r>
      <w:proofErr w:type="spellEnd"/>
      <w:r w:rsidRPr="003912C3">
        <w:rPr>
          <w:rFonts w:asciiTheme="minorBidi" w:hAnsiTheme="minorBidi"/>
          <w:lang w:bidi="ar-IQ"/>
        </w:rPr>
        <w:t xml:space="preserve"> FM, Scully C. Denture-related stomatitis: Identification of </w:t>
      </w:r>
      <w:proofErr w:type="spellStart"/>
      <w:r w:rsidRPr="003912C3">
        <w:rPr>
          <w:rFonts w:asciiTheme="minorBidi" w:hAnsiTheme="minorBidi"/>
          <w:lang w:bidi="ar-IQ"/>
        </w:rPr>
        <w:t>aetiological</w:t>
      </w:r>
      <w:proofErr w:type="spellEnd"/>
      <w:r w:rsidRPr="003912C3">
        <w:rPr>
          <w:rFonts w:asciiTheme="minorBidi" w:hAnsiTheme="minorBidi"/>
          <w:lang w:bidi="ar-IQ"/>
        </w:rPr>
        <w:t xml:space="preserve"> and predisposing factors - a large cohort. J Oral </w:t>
      </w:r>
      <w:proofErr w:type="spellStart"/>
      <w:r w:rsidRPr="003912C3">
        <w:rPr>
          <w:rFonts w:asciiTheme="minorBidi" w:hAnsiTheme="minorBidi"/>
          <w:lang w:bidi="ar-IQ"/>
        </w:rPr>
        <w:t>Rehabil</w:t>
      </w:r>
      <w:proofErr w:type="spellEnd"/>
      <w:r w:rsidRPr="003912C3">
        <w:rPr>
          <w:rFonts w:asciiTheme="minorBidi" w:hAnsiTheme="minorBidi"/>
          <w:lang w:bidi="ar-IQ"/>
        </w:rPr>
        <w:t xml:space="preserve"> 2007; 34: 448-55.</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8- Webb BC, Thomas CJ, </w:t>
      </w:r>
      <w:proofErr w:type="spellStart"/>
      <w:r w:rsidRPr="003912C3">
        <w:rPr>
          <w:rFonts w:asciiTheme="minorBidi" w:hAnsiTheme="minorBidi"/>
          <w:lang w:bidi="ar-IQ"/>
        </w:rPr>
        <w:t>Willcox</w:t>
      </w:r>
      <w:proofErr w:type="spellEnd"/>
      <w:r w:rsidRPr="003912C3">
        <w:rPr>
          <w:rFonts w:asciiTheme="minorBidi" w:hAnsiTheme="minorBidi"/>
          <w:lang w:bidi="ar-IQ"/>
        </w:rPr>
        <w:t xml:space="preserve"> MD, </w:t>
      </w:r>
      <w:proofErr w:type="spellStart"/>
      <w:r w:rsidRPr="003912C3">
        <w:rPr>
          <w:rFonts w:asciiTheme="minorBidi" w:hAnsiTheme="minorBidi"/>
          <w:lang w:bidi="ar-IQ"/>
        </w:rPr>
        <w:t>Harty</w:t>
      </w:r>
      <w:proofErr w:type="spellEnd"/>
      <w:r w:rsidRPr="003912C3">
        <w:rPr>
          <w:rFonts w:asciiTheme="minorBidi" w:hAnsiTheme="minorBidi"/>
          <w:lang w:bidi="ar-IQ"/>
        </w:rPr>
        <w:t xml:space="preserve"> DW, Knox KW. Candida- associated denture stomatitis. </w:t>
      </w:r>
      <w:proofErr w:type="spellStart"/>
      <w:r w:rsidRPr="003912C3">
        <w:rPr>
          <w:rFonts w:asciiTheme="minorBidi" w:hAnsiTheme="minorBidi"/>
          <w:lang w:bidi="ar-IQ"/>
        </w:rPr>
        <w:t>Aetiology</w:t>
      </w:r>
      <w:proofErr w:type="spellEnd"/>
      <w:r w:rsidRPr="003912C3">
        <w:rPr>
          <w:rFonts w:asciiTheme="minorBidi" w:hAnsiTheme="minorBidi"/>
          <w:lang w:bidi="ar-IQ"/>
        </w:rPr>
        <w:t xml:space="preserve"> and management: a review. </w:t>
      </w:r>
      <w:proofErr w:type="gramStart"/>
      <w:r w:rsidRPr="003912C3">
        <w:rPr>
          <w:rFonts w:asciiTheme="minorBidi" w:hAnsiTheme="minorBidi"/>
          <w:lang w:bidi="ar-IQ"/>
        </w:rPr>
        <w:t>Part 2.</w:t>
      </w:r>
      <w:proofErr w:type="gramEnd"/>
      <w:r w:rsidRPr="003912C3">
        <w:rPr>
          <w:rFonts w:asciiTheme="minorBidi" w:hAnsiTheme="minorBidi"/>
          <w:lang w:bidi="ar-IQ"/>
        </w:rPr>
        <w:t xml:space="preserve"> Oral diseases caused by Candida species. </w:t>
      </w:r>
      <w:proofErr w:type="spellStart"/>
      <w:r w:rsidRPr="003912C3">
        <w:rPr>
          <w:rFonts w:asciiTheme="minorBidi" w:hAnsiTheme="minorBidi"/>
          <w:lang w:bidi="ar-IQ"/>
        </w:rPr>
        <w:t>Aust</w:t>
      </w:r>
      <w:proofErr w:type="spellEnd"/>
      <w:r w:rsidRPr="003912C3">
        <w:rPr>
          <w:rFonts w:asciiTheme="minorBidi" w:hAnsiTheme="minorBidi"/>
          <w:lang w:bidi="ar-IQ"/>
        </w:rPr>
        <w:t xml:space="preserve"> Dent J. 1998</w:t>
      </w:r>
      <w:proofErr w:type="gramStart"/>
      <w:r w:rsidRPr="003912C3">
        <w:rPr>
          <w:rFonts w:asciiTheme="minorBidi" w:hAnsiTheme="minorBidi"/>
          <w:lang w:bidi="ar-IQ"/>
        </w:rPr>
        <w:t>;43:160</w:t>
      </w:r>
      <w:proofErr w:type="gramEnd"/>
      <w:r w:rsidRPr="003912C3">
        <w:rPr>
          <w:rFonts w:asciiTheme="minorBidi" w:hAnsiTheme="minorBidi"/>
          <w:lang w:bidi="ar-IQ"/>
        </w:rPr>
        <w:t>-6.</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9- </w:t>
      </w:r>
      <w:proofErr w:type="spellStart"/>
      <w:r w:rsidRPr="003912C3">
        <w:rPr>
          <w:rFonts w:asciiTheme="minorBidi" w:hAnsiTheme="minorBidi"/>
          <w:lang w:bidi="ar-IQ"/>
        </w:rPr>
        <w:t>Yeh</w:t>
      </w:r>
      <w:proofErr w:type="spellEnd"/>
      <w:r w:rsidRPr="003912C3">
        <w:rPr>
          <w:rFonts w:asciiTheme="minorBidi" w:hAnsiTheme="minorBidi"/>
          <w:lang w:bidi="ar-IQ"/>
        </w:rPr>
        <w:t xml:space="preserve"> G Y, Eisenberg D M, </w:t>
      </w:r>
      <w:proofErr w:type="spellStart"/>
      <w:proofErr w:type="gramStart"/>
      <w:r w:rsidRPr="003912C3">
        <w:rPr>
          <w:rFonts w:asciiTheme="minorBidi" w:hAnsiTheme="minorBidi"/>
          <w:lang w:bidi="ar-IQ"/>
        </w:rPr>
        <w:t>Kaptchuk</w:t>
      </w:r>
      <w:proofErr w:type="spellEnd"/>
      <w:r w:rsidRPr="003912C3">
        <w:rPr>
          <w:rFonts w:asciiTheme="minorBidi" w:hAnsiTheme="minorBidi"/>
          <w:lang w:bidi="ar-IQ"/>
        </w:rPr>
        <w:t xml:space="preserve">  TJ</w:t>
      </w:r>
      <w:proofErr w:type="gramEnd"/>
      <w:r w:rsidRPr="003912C3">
        <w:rPr>
          <w:rFonts w:asciiTheme="minorBidi" w:hAnsiTheme="minorBidi"/>
          <w:lang w:bidi="ar-IQ"/>
        </w:rPr>
        <w:t xml:space="preserve">, Phillips RS. </w:t>
      </w:r>
      <w:proofErr w:type="gramStart"/>
      <w:r w:rsidRPr="003912C3">
        <w:rPr>
          <w:rFonts w:asciiTheme="minorBidi" w:hAnsiTheme="minorBidi"/>
          <w:lang w:bidi="ar-IQ"/>
        </w:rPr>
        <w:t xml:space="preserve">Systematic Review of Herbs and Dietary Sup- </w:t>
      </w:r>
      <w:proofErr w:type="spellStart"/>
      <w:r w:rsidRPr="003912C3">
        <w:rPr>
          <w:rFonts w:asciiTheme="minorBidi" w:hAnsiTheme="minorBidi"/>
          <w:lang w:bidi="ar-IQ"/>
        </w:rPr>
        <w:t>plements</w:t>
      </w:r>
      <w:proofErr w:type="spellEnd"/>
      <w:r w:rsidRPr="003912C3">
        <w:rPr>
          <w:rFonts w:asciiTheme="minorBidi" w:hAnsiTheme="minorBidi"/>
          <w:lang w:bidi="ar-IQ"/>
        </w:rPr>
        <w:t xml:space="preserve"> for Glycemic Control in Diabetes.</w:t>
      </w:r>
      <w:proofErr w:type="gramEnd"/>
      <w:r w:rsidRPr="003912C3">
        <w:rPr>
          <w:rFonts w:asciiTheme="minorBidi" w:hAnsiTheme="minorBidi"/>
          <w:lang w:bidi="ar-IQ"/>
        </w:rPr>
        <w:t xml:space="preserve"> </w:t>
      </w:r>
      <w:proofErr w:type="gramStart"/>
      <w:r w:rsidRPr="003912C3">
        <w:rPr>
          <w:rFonts w:asciiTheme="minorBidi" w:hAnsiTheme="minorBidi"/>
          <w:i/>
          <w:iCs/>
          <w:lang w:bidi="ar-IQ"/>
        </w:rPr>
        <w:t>Diabetes Care</w:t>
      </w:r>
      <w:r w:rsidRPr="003912C3">
        <w:rPr>
          <w:rFonts w:asciiTheme="minorBidi" w:hAnsiTheme="minorBidi"/>
          <w:lang w:bidi="ar-IQ"/>
        </w:rPr>
        <w:t>.</w:t>
      </w:r>
      <w:proofErr w:type="gramEnd"/>
      <w:r w:rsidRPr="003912C3">
        <w:rPr>
          <w:rFonts w:asciiTheme="minorBidi" w:hAnsiTheme="minorBidi"/>
          <w:lang w:bidi="ar-IQ"/>
        </w:rPr>
        <w:t xml:space="preserve"> 2003; 26(4): 1277-94. </w:t>
      </w:r>
    </w:p>
    <w:p w:rsidR="0066640A" w:rsidRPr="003912C3" w:rsidRDefault="0066640A" w:rsidP="0066640A">
      <w:pPr>
        <w:pStyle w:val="a4"/>
        <w:bidi w:val="0"/>
        <w:jc w:val="both"/>
        <w:rPr>
          <w:rFonts w:asciiTheme="minorBidi" w:hAnsiTheme="minorBidi"/>
        </w:rPr>
      </w:pPr>
      <w:r w:rsidRPr="003912C3">
        <w:rPr>
          <w:rFonts w:asciiTheme="minorBidi" w:hAnsiTheme="minorBidi"/>
        </w:rPr>
        <w:lastRenderedPageBreak/>
        <w:t xml:space="preserve">10- Schulz V, Hansel R, Tyler VE. Rational </w:t>
      </w:r>
      <w:proofErr w:type="spellStart"/>
      <w:r w:rsidRPr="003912C3">
        <w:rPr>
          <w:rFonts w:asciiTheme="minorBidi" w:hAnsiTheme="minorBidi"/>
        </w:rPr>
        <w:t>Phytotherapy</w:t>
      </w:r>
      <w:proofErr w:type="spellEnd"/>
      <w:r w:rsidRPr="003912C3">
        <w:rPr>
          <w:rFonts w:asciiTheme="minorBidi" w:hAnsiTheme="minorBidi"/>
        </w:rPr>
        <w:t xml:space="preserve">: A Physicians' Guide to Herbal Medicine. Berlin: Springer, 1997; 306. Cited by </w:t>
      </w:r>
      <w:proofErr w:type="spellStart"/>
      <w:r w:rsidRPr="003912C3">
        <w:rPr>
          <w:rFonts w:asciiTheme="minorBidi" w:hAnsiTheme="minorBidi"/>
        </w:rPr>
        <w:t>Moghaddasi</w:t>
      </w:r>
      <w:proofErr w:type="spellEnd"/>
      <w:r w:rsidRPr="003912C3">
        <w:rPr>
          <w:rFonts w:asciiTheme="minorBidi" w:hAnsiTheme="minorBidi"/>
        </w:rPr>
        <w:t xml:space="preserve"> M S, </w:t>
      </w:r>
      <w:proofErr w:type="spellStart"/>
      <w:r w:rsidRPr="003912C3">
        <w:rPr>
          <w:rFonts w:asciiTheme="minorBidi" w:hAnsiTheme="minorBidi"/>
        </w:rPr>
        <w:t>Verma</w:t>
      </w:r>
      <w:proofErr w:type="spellEnd"/>
      <w:r w:rsidRPr="003912C3">
        <w:rPr>
          <w:rFonts w:asciiTheme="minorBidi" w:hAnsiTheme="minorBidi"/>
        </w:rPr>
        <w:t xml:space="preserve"> SK. Aloe </w:t>
      </w:r>
      <w:proofErr w:type="spellStart"/>
      <w:proofErr w:type="gramStart"/>
      <w:r w:rsidRPr="003912C3">
        <w:rPr>
          <w:rFonts w:asciiTheme="minorBidi" w:hAnsiTheme="minorBidi"/>
        </w:rPr>
        <w:t>vera</w:t>
      </w:r>
      <w:proofErr w:type="spellEnd"/>
      <w:proofErr w:type="gramEnd"/>
      <w:r w:rsidRPr="003912C3">
        <w:rPr>
          <w:rFonts w:asciiTheme="minorBidi" w:hAnsiTheme="minorBidi"/>
        </w:rPr>
        <w:t xml:space="preserve"> their chemicals composition and applications: A review. </w:t>
      </w:r>
      <w:proofErr w:type="spellStart"/>
      <w:r w:rsidRPr="003912C3">
        <w:rPr>
          <w:rFonts w:asciiTheme="minorBidi" w:hAnsiTheme="minorBidi"/>
        </w:rPr>
        <w:t>Int</w:t>
      </w:r>
      <w:proofErr w:type="spellEnd"/>
      <w:r w:rsidRPr="003912C3">
        <w:rPr>
          <w:rFonts w:asciiTheme="minorBidi" w:hAnsiTheme="minorBidi"/>
        </w:rPr>
        <w:t xml:space="preserve"> J </w:t>
      </w:r>
      <w:proofErr w:type="spellStart"/>
      <w:r w:rsidRPr="003912C3">
        <w:rPr>
          <w:rFonts w:asciiTheme="minorBidi" w:hAnsiTheme="minorBidi"/>
        </w:rPr>
        <w:t>Biol</w:t>
      </w:r>
      <w:proofErr w:type="spellEnd"/>
      <w:r w:rsidRPr="003912C3">
        <w:rPr>
          <w:rFonts w:asciiTheme="minorBidi" w:hAnsiTheme="minorBidi"/>
        </w:rPr>
        <w:t xml:space="preserve"> Med Res. 2011; 2(1): 466-71.</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11- Joshi SP. Chemical Constituents and Biological Activity of Aloe </w:t>
      </w:r>
      <w:proofErr w:type="spellStart"/>
      <w:r w:rsidRPr="003912C3">
        <w:rPr>
          <w:rFonts w:asciiTheme="minorBidi" w:hAnsiTheme="minorBidi"/>
          <w:lang w:bidi="ar-IQ"/>
        </w:rPr>
        <w:t>barbadensis</w:t>
      </w:r>
      <w:proofErr w:type="spellEnd"/>
      <w:r w:rsidRPr="003912C3">
        <w:rPr>
          <w:rFonts w:asciiTheme="minorBidi" w:hAnsiTheme="minorBidi"/>
          <w:lang w:bidi="ar-IQ"/>
        </w:rPr>
        <w:t xml:space="preserve">—A Review. </w:t>
      </w:r>
      <w:proofErr w:type="gramStart"/>
      <w:r w:rsidRPr="003912C3">
        <w:rPr>
          <w:rFonts w:asciiTheme="minorBidi" w:hAnsiTheme="minorBidi"/>
          <w:lang w:bidi="ar-IQ"/>
        </w:rPr>
        <w:t>Journal of Medicinal and Aromatic Plant Science.1997; 20:  768- 73.</w:t>
      </w:r>
      <w:proofErr w:type="gramEnd"/>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12-  Strickland FM,  Pelly RP, </w:t>
      </w:r>
      <w:proofErr w:type="spellStart"/>
      <w:r w:rsidRPr="003912C3">
        <w:rPr>
          <w:rFonts w:asciiTheme="minorBidi" w:hAnsiTheme="minorBidi"/>
          <w:lang w:bidi="ar-IQ"/>
        </w:rPr>
        <w:t>Kripke</w:t>
      </w:r>
      <w:proofErr w:type="spellEnd"/>
      <w:r w:rsidRPr="003912C3">
        <w:rPr>
          <w:rFonts w:asciiTheme="minorBidi" w:hAnsiTheme="minorBidi"/>
          <w:lang w:bidi="ar-IQ"/>
        </w:rPr>
        <w:t xml:space="preserve"> ML. Prevention of Ultraviolet Radiation and Induced </w:t>
      </w:r>
      <w:proofErr w:type="spellStart"/>
      <w:r w:rsidRPr="003912C3">
        <w:rPr>
          <w:rFonts w:asciiTheme="minorBidi" w:hAnsiTheme="minorBidi"/>
          <w:lang w:bidi="ar-IQ"/>
        </w:rPr>
        <w:t>Supperssion</w:t>
      </w:r>
      <w:proofErr w:type="spellEnd"/>
      <w:r w:rsidRPr="003912C3">
        <w:rPr>
          <w:rFonts w:asciiTheme="minorBidi" w:hAnsiTheme="minorBidi"/>
          <w:lang w:bidi="ar-IQ"/>
        </w:rPr>
        <w:t xml:space="preserve"> of Contact and Delayed Hypersensitivity by Aloe </w:t>
      </w:r>
      <w:proofErr w:type="spellStart"/>
      <w:r w:rsidRPr="003912C3">
        <w:rPr>
          <w:rFonts w:asciiTheme="minorBidi" w:hAnsiTheme="minorBidi"/>
          <w:lang w:bidi="ar-IQ"/>
        </w:rPr>
        <w:t>barbadensis</w:t>
      </w:r>
      <w:proofErr w:type="spellEnd"/>
      <w:r w:rsidRPr="003912C3">
        <w:rPr>
          <w:rFonts w:asciiTheme="minorBidi" w:hAnsiTheme="minorBidi"/>
          <w:lang w:bidi="ar-IQ"/>
        </w:rPr>
        <w:t xml:space="preserve"> Gel </w:t>
      </w:r>
      <w:proofErr w:type="spellStart"/>
      <w:r w:rsidRPr="003912C3">
        <w:rPr>
          <w:rFonts w:asciiTheme="minorBidi" w:hAnsiTheme="minorBidi"/>
          <w:lang w:bidi="ar-IQ"/>
        </w:rPr>
        <w:t>Extrect</w:t>
      </w:r>
      <w:proofErr w:type="spellEnd"/>
      <w:r w:rsidRPr="003912C3">
        <w:rPr>
          <w:rFonts w:asciiTheme="minorBidi" w:hAnsiTheme="minorBidi"/>
          <w:lang w:bidi="ar-IQ"/>
        </w:rPr>
        <w:t xml:space="preserve">. </w:t>
      </w:r>
      <w:proofErr w:type="spellStart"/>
      <w:r w:rsidRPr="003912C3">
        <w:rPr>
          <w:rFonts w:asciiTheme="minorBidi" w:hAnsiTheme="minorBidi"/>
          <w:lang w:bidi="ar-IQ"/>
        </w:rPr>
        <w:t>Journel</w:t>
      </w:r>
      <w:proofErr w:type="spellEnd"/>
      <w:r w:rsidRPr="003912C3">
        <w:rPr>
          <w:rFonts w:asciiTheme="minorBidi" w:hAnsiTheme="minorBidi"/>
          <w:lang w:bidi="ar-IQ"/>
        </w:rPr>
        <w:t xml:space="preserve"> of Investigative Dermatology.1994; 9: 197-204.</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13</w:t>
      </w:r>
      <w:proofErr w:type="gramStart"/>
      <w:r w:rsidRPr="003912C3">
        <w:rPr>
          <w:rFonts w:asciiTheme="minorBidi" w:hAnsiTheme="minorBidi"/>
          <w:lang w:bidi="ar-IQ"/>
        </w:rPr>
        <w:t xml:space="preserve">-  </w:t>
      </w:r>
      <w:proofErr w:type="spellStart"/>
      <w:r w:rsidRPr="003912C3">
        <w:rPr>
          <w:rFonts w:asciiTheme="minorBidi" w:hAnsiTheme="minorBidi"/>
          <w:lang w:bidi="ar-IQ"/>
        </w:rPr>
        <w:t>Vogler</w:t>
      </w:r>
      <w:proofErr w:type="spellEnd"/>
      <w:proofErr w:type="gramEnd"/>
      <w:r w:rsidRPr="003912C3">
        <w:rPr>
          <w:rFonts w:asciiTheme="minorBidi" w:hAnsiTheme="minorBidi"/>
          <w:lang w:bidi="ar-IQ"/>
        </w:rPr>
        <w:t xml:space="preserve"> BK, Ernst E. Aloe </w:t>
      </w:r>
      <w:proofErr w:type="spellStart"/>
      <w:r w:rsidRPr="003912C3">
        <w:rPr>
          <w:rFonts w:asciiTheme="minorBidi" w:hAnsiTheme="minorBidi"/>
          <w:lang w:bidi="ar-IQ"/>
        </w:rPr>
        <w:t>vera</w:t>
      </w:r>
      <w:proofErr w:type="spellEnd"/>
      <w:r w:rsidRPr="003912C3">
        <w:rPr>
          <w:rFonts w:asciiTheme="minorBidi" w:hAnsiTheme="minorBidi"/>
          <w:lang w:bidi="ar-IQ"/>
        </w:rPr>
        <w:t xml:space="preserve">: A systematic review of its clinical effectiveness. Br J Gen </w:t>
      </w:r>
      <w:proofErr w:type="spellStart"/>
      <w:r w:rsidRPr="003912C3">
        <w:rPr>
          <w:rFonts w:asciiTheme="minorBidi" w:hAnsiTheme="minorBidi"/>
          <w:lang w:bidi="ar-IQ"/>
        </w:rPr>
        <w:t>Pract</w:t>
      </w:r>
      <w:proofErr w:type="spellEnd"/>
      <w:r w:rsidRPr="003912C3">
        <w:rPr>
          <w:rFonts w:asciiTheme="minorBidi" w:hAnsiTheme="minorBidi"/>
          <w:lang w:bidi="ar-IQ"/>
        </w:rPr>
        <w:t xml:space="preserve"> 1999</w:t>
      </w:r>
      <w:proofErr w:type="gramStart"/>
      <w:r w:rsidRPr="003912C3">
        <w:rPr>
          <w:rFonts w:asciiTheme="minorBidi" w:hAnsiTheme="minorBidi"/>
          <w:lang w:bidi="ar-IQ"/>
        </w:rPr>
        <w:t>;49:823</w:t>
      </w:r>
      <w:proofErr w:type="gramEnd"/>
      <w:r w:rsidRPr="003912C3">
        <w:rPr>
          <w:rFonts w:asciiTheme="minorBidi" w:hAnsiTheme="minorBidi"/>
          <w:lang w:bidi="ar-IQ"/>
        </w:rPr>
        <w:t>-828.</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14</w:t>
      </w:r>
      <w:proofErr w:type="gramStart"/>
      <w:r w:rsidRPr="003912C3">
        <w:rPr>
          <w:rFonts w:asciiTheme="minorBidi" w:hAnsiTheme="minorBidi"/>
          <w:lang w:bidi="ar-IQ"/>
        </w:rPr>
        <w:t>-  Shelton</w:t>
      </w:r>
      <w:proofErr w:type="gramEnd"/>
      <w:r w:rsidRPr="003912C3">
        <w:rPr>
          <w:rFonts w:asciiTheme="minorBidi" w:hAnsiTheme="minorBidi"/>
          <w:lang w:bidi="ar-IQ"/>
        </w:rPr>
        <w:t xml:space="preserve"> RM. Aloe </w:t>
      </w:r>
      <w:proofErr w:type="spellStart"/>
      <w:r w:rsidRPr="003912C3">
        <w:rPr>
          <w:rFonts w:asciiTheme="minorBidi" w:hAnsiTheme="minorBidi"/>
          <w:lang w:bidi="ar-IQ"/>
        </w:rPr>
        <w:t>vera</w:t>
      </w:r>
      <w:proofErr w:type="spellEnd"/>
      <w:r w:rsidRPr="003912C3">
        <w:rPr>
          <w:rFonts w:asciiTheme="minorBidi" w:hAnsiTheme="minorBidi"/>
          <w:lang w:bidi="ar-IQ"/>
        </w:rPr>
        <w:t xml:space="preserve">. </w:t>
      </w:r>
      <w:proofErr w:type="gramStart"/>
      <w:r w:rsidRPr="003912C3">
        <w:rPr>
          <w:rFonts w:asciiTheme="minorBidi" w:hAnsiTheme="minorBidi"/>
          <w:lang w:bidi="ar-IQ"/>
        </w:rPr>
        <w:t>Its chemical and therapeutic properties.</w:t>
      </w:r>
      <w:proofErr w:type="gramEnd"/>
      <w:r w:rsidRPr="003912C3">
        <w:rPr>
          <w:rFonts w:asciiTheme="minorBidi" w:hAnsiTheme="minorBidi"/>
          <w:lang w:bidi="ar-IQ"/>
        </w:rPr>
        <w:t xml:space="preserve"> </w:t>
      </w:r>
      <w:proofErr w:type="spellStart"/>
      <w:proofErr w:type="gramStart"/>
      <w:r w:rsidRPr="003912C3">
        <w:rPr>
          <w:rFonts w:asciiTheme="minorBidi" w:hAnsiTheme="minorBidi"/>
          <w:lang w:bidi="ar-IQ"/>
        </w:rPr>
        <w:t>Int</w:t>
      </w:r>
      <w:proofErr w:type="spellEnd"/>
      <w:r w:rsidRPr="003912C3">
        <w:rPr>
          <w:rFonts w:asciiTheme="minorBidi" w:hAnsiTheme="minorBidi"/>
          <w:lang w:bidi="ar-IQ"/>
        </w:rPr>
        <w:t xml:space="preserve"> J </w:t>
      </w:r>
      <w:proofErr w:type="spellStart"/>
      <w:r w:rsidRPr="003912C3">
        <w:rPr>
          <w:rFonts w:asciiTheme="minorBidi" w:hAnsiTheme="minorBidi"/>
          <w:lang w:bidi="ar-IQ"/>
        </w:rPr>
        <w:t>Dermatol</w:t>
      </w:r>
      <w:proofErr w:type="spellEnd"/>
      <w:r w:rsidRPr="003912C3">
        <w:rPr>
          <w:rFonts w:asciiTheme="minorBidi" w:hAnsiTheme="minorBidi"/>
          <w:lang w:bidi="ar-IQ"/>
        </w:rPr>
        <w:t xml:space="preserve"> 1991; 30:679-683.</w:t>
      </w:r>
      <w:proofErr w:type="gramEnd"/>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15</w:t>
      </w:r>
      <w:proofErr w:type="gramStart"/>
      <w:r w:rsidRPr="003912C3">
        <w:rPr>
          <w:rFonts w:asciiTheme="minorBidi" w:hAnsiTheme="minorBidi"/>
          <w:lang w:bidi="ar-IQ"/>
        </w:rPr>
        <w:t>-  Hayes</w:t>
      </w:r>
      <w:proofErr w:type="gramEnd"/>
      <w:r w:rsidRPr="003912C3">
        <w:rPr>
          <w:rFonts w:asciiTheme="minorBidi" w:hAnsiTheme="minorBidi"/>
          <w:lang w:bidi="ar-IQ"/>
        </w:rPr>
        <w:t xml:space="preserve"> SM. Lichen planus—Report of successful treatment with aloe </w:t>
      </w:r>
      <w:proofErr w:type="spellStart"/>
      <w:r w:rsidRPr="003912C3">
        <w:rPr>
          <w:rFonts w:asciiTheme="minorBidi" w:hAnsiTheme="minorBidi"/>
          <w:lang w:bidi="ar-IQ"/>
        </w:rPr>
        <w:t>vera</w:t>
      </w:r>
      <w:proofErr w:type="spellEnd"/>
      <w:r w:rsidRPr="003912C3">
        <w:rPr>
          <w:rFonts w:asciiTheme="minorBidi" w:hAnsiTheme="minorBidi"/>
          <w:lang w:bidi="ar-IQ"/>
        </w:rPr>
        <w:t>. Gen Dent 1999</w:t>
      </w:r>
      <w:proofErr w:type="gramStart"/>
      <w:r w:rsidRPr="003912C3">
        <w:rPr>
          <w:rFonts w:asciiTheme="minorBidi" w:hAnsiTheme="minorBidi"/>
          <w:lang w:bidi="ar-IQ"/>
        </w:rPr>
        <w:t>;47:268</w:t>
      </w:r>
      <w:proofErr w:type="gramEnd"/>
      <w:r w:rsidRPr="003912C3">
        <w:rPr>
          <w:rFonts w:asciiTheme="minorBidi" w:hAnsiTheme="minorBidi"/>
          <w:lang w:bidi="ar-IQ"/>
        </w:rPr>
        <w:t>-272.</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16- </w:t>
      </w:r>
      <w:proofErr w:type="spellStart"/>
      <w:r w:rsidRPr="003912C3">
        <w:rPr>
          <w:rFonts w:asciiTheme="minorBidi" w:hAnsiTheme="minorBidi"/>
          <w:lang w:bidi="ar-IQ"/>
        </w:rPr>
        <w:t>Surjushe</w:t>
      </w:r>
      <w:proofErr w:type="spellEnd"/>
      <w:r w:rsidRPr="003912C3">
        <w:rPr>
          <w:rFonts w:asciiTheme="minorBidi" w:hAnsiTheme="minorBidi"/>
          <w:lang w:bidi="ar-IQ"/>
        </w:rPr>
        <w:t xml:space="preserve"> A, </w:t>
      </w:r>
      <w:proofErr w:type="spellStart"/>
      <w:r w:rsidRPr="003912C3">
        <w:rPr>
          <w:rFonts w:asciiTheme="minorBidi" w:hAnsiTheme="minorBidi"/>
          <w:lang w:bidi="ar-IQ"/>
        </w:rPr>
        <w:t>Vasani</w:t>
      </w:r>
      <w:proofErr w:type="spellEnd"/>
      <w:r w:rsidRPr="003912C3">
        <w:rPr>
          <w:rFonts w:asciiTheme="minorBidi" w:hAnsiTheme="minorBidi"/>
          <w:lang w:bidi="ar-IQ"/>
        </w:rPr>
        <w:t xml:space="preserve"> R, </w:t>
      </w:r>
      <w:proofErr w:type="spellStart"/>
      <w:r w:rsidRPr="003912C3">
        <w:rPr>
          <w:rFonts w:asciiTheme="minorBidi" w:hAnsiTheme="minorBidi"/>
          <w:lang w:bidi="ar-IQ"/>
        </w:rPr>
        <w:t>Saple</w:t>
      </w:r>
      <w:proofErr w:type="spellEnd"/>
      <w:r w:rsidRPr="003912C3">
        <w:rPr>
          <w:rFonts w:asciiTheme="minorBidi" w:hAnsiTheme="minorBidi"/>
          <w:lang w:bidi="ar-IQ"/>
        </w:rPr>
        <w:t xml:space="preserve"> DG, Aloe Vera: A short review. Indian Journal of Dermatology</w:t>
      </w:r>
      <w:proofErr w:type="gramStart"/>
      <w:r w:rsidRPr="003912C3">
        <w:rPr>
          <w:rFonts w:asciiTheme="minorBidi" w:hAnsiTheme="minorBidi"/>
          <w:lang w:bidi="ar-IQ"/>
        </w:rPr>
        <w:t>,2008</w:t>
      </w:r>
      <w:proofErr w:type="gramEnd"/>
      <w:r w:rsidRPr="003912C3">
        <w:rPr>
          <w:rFonts w:asciiTheme="minorBidi" w:hAnsiTheme="minorBidi"/>
          <w:lang w:bidi="ar-IQ"/>
        </w:rPr>
        <w:t>; 53(4): 163-166.</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17</w:t>
      </w:r>
      <w:proofErr w:type="gramStart"/>
      <w:r w:rsidRPr="003912C3">
        <w:rPr>
          <w:rFonts w:asciiTheme="minorBidi" w:hAnsiTheme="minorBidi"/>
          <w:lang w:bidi="ar-IQ"/>
        </w:rPr>
        <w:t>-  Green</w:t>
      </w:r>
      <w:proofErr w:type="gramEnd"/>
      <w:r w:rsidRPr="003912C3">
        <w:rPr>
          <w:rFonts w:asciiTheme="minorBidi" w:hAnsiTheme="minorBidi"/>
          <w:lang w:bidi="ar-IQ"/>
        </w:rPr>
        <w:t xml:space="preserve"> P,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 xml:space="preserve">extracts in equine clinical </w:t>
      </w:r>
      <w:proofErr w:type="spellStart"/>
      <w:r w:rsidRPr="003912C3">
        <w:rPr>
          <w:rFonts w:asciiTheme="minorBidi" w:hAnsiTheme="minorBidi"/>
          <w:lang w:bidi="ar-IQ"/>
        </w:rPr>
        <w:t>practice.Veterinary</w:t>
      </w:r>
      <w:proofErr w:type="spellEnd"/>
      <w:r w:rsidRPr="003912C3">
        <w:rPr>
          <w:rFonts w:asciiTheme="minorBidi" w:hAnsiTheme="minorBidi"/>
          <w:lang w:bidi="ar-IQ"/>
        </w:rPr>
        <w:t xml:space="preserve"> Times. </w:t>
      </w:r>
      <w:proofErr w:type="gramStart"/>
      <w:r w:rsidRPr="003912C3">
        <w:rPr>
          <w:rFonts w:asciiTheme="minorBidi" w:hAnsiTheme="minorBidi"/>
          <w:lang w:bidi="ar-IQ"/>
        </w:rPr>
        <w:t>1996; 26(9).</w:t>
      </w:r>
      <w:proofErr w:type="gramEnd"/>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18-  Joseph B, Raj SJ, </w:t>
      </w:r>
      <w:proofErr w:type="spellStart"/>
      <w:r w:rsidRPr="003912C3">
        <w:rPr>
          <w:rFonts w:asciiTheme="minorBidi" w:hAnsiTheme="minorBidi"/>
          <w:lang w:bidi="ar-IQ"/>
        </w:rPr>
        <w:t>Pharmacognostic</w:t>
      </w:r>
      <w:proofErr w:type="spellEnd"/>
      <w:r w:rsidRPr="003912C3">
        <w:rPr>
          <w:rFonts w:asciiTheme="minorBidi" w:hAnsiTheme="minorBidi"/>
          <w:lang w:bidi="ar-IQ"/>
        </w:rPr>
        <w:t xml:space="preserve"> and phytochemical properties of A</w:t>
      </w:r>
      <w:r w:rsidRPr="003912C3">
        <w:rPr>
          <w:rFonts w:asciiTheme="minorBidi" w:hAnsiTheme="minorBidi"/>
          <w:i/>
          <w:iCs/>
          <w:lang w:bidi="ar-IQ"/>
        </w:rPr>
        <w:t xml:space="preserve">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–an overview, International Journal of Pharmaceutical Sciences Review and Research, 2010;4(2) 106-10.</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19- Choi SW, Son BW, Son YS, Park YI, Lee SK, Chung MH, The wound healing effect of a glycoprotein fraction isolated from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 xml:space="preserve">British Journal of </w:t>
      </w:r>
      <w:proofErr w:type="spellStart"/>
      <w:r w:rsidRPr="003912C3">
        <w:rPr>
          <w:rFonts w:asciiTheme="minorBidi" w:hAnsiTheme="minorBidi"/>
          <w:lang w:bidi="ar-IQ"/>
        </w:rPr>
        <w:t>Dermatolog</w:t>
      </w:r>
      <w:proofErr w:type="spellEnd"/>
      <w:r w:rsidRPr="003912C3">
        <w:rPr>
          <w:rFonts w:asciiTheme="minorBidi" w:hAnsiTheme="minorBidi"/>
          <w:lang w:bidi="ar-IQ"/>
        </w:rPr>
        <w:t>. 2001; 145(4): 535-45.</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20- </w:t>
      </w:r>
      <w:proofErr w:type="spellStart"/>
      <w:r w:rsidRPr="003912C3">
        <w:rPr>
          <w:rFonts w:asciiTheme="minorBidi" w:hAnsiTheme="minorBidi"/>
          <w:lang w:bidi="ar-IQ"/>
        </w:rPr>
        <w:t>Heggers</w:t>
      </w:r>
      <w:proofErr w:type="spellEnd"/>
      <w:r w:rsidRPr="003912C3">
        <w:rPr>
          <w:rFonts w:asciiTheme="minorBidi" w:hAnsiTheme="minorBidi"/>
          <w:lang w:bidi="ar-IQ"/>
        </w:rPr>
        <w:t xml:space="preserve"> J, </w:t>
      </w:r>
      <w:proofErr w:type="spellStart"/>
      <w:r w:rsidRPr="003912C3">
        <w:rPr>
          <w:rFonts w:asciiTheme="minorBidi" w:hAnsiTheme="minorBidi"/>
          <w:lang w:bidi="ar-IQ"/>
        </w:rPr>
        <w:t>Kucukcelebi</w:t>
      </w:r>
      <w:proofErr w:type="spellEnd"/>
      <w:r w:rsidRPr="003912C3">
        <w:rPr>
          <w:rFonts w:asciiTheme="minorBidi" w:hAnsiTheme="minorBidi"/>
          <w:lang w:bidi="ar-IQ"/>
        </w:rPr>
        <w:t xml:space="preserve"> A, </w:t>
      </w:r>
      <w:proofErr w:type="spellStart"/>
      <w:r w:rsidRPr="003912C3">
        <w:rPr>
          <w:rFonts w:asciiTheme="minorBidi" w:hAnsiTheme="minorBidi"/>
          <w:lang w:bidi="ar-IQ"/>
        </w:rPr>
        <w:t>Listengarten</w:t>
      </w:r>
      <w:proofErr w:type="spellEnd"/>
      <w:r w:rsidRPr="003912C3">
        <w:rPr>
          <w:rFonts w:asciiTheme="minorBidi" w:hAnsiTheme="minorBidi"/>
          <w:lang w:bidi="ar-IQ"/>
        </w:rPr>
        <w:t xml:space="preserve"> D, </w:t>
      </w:r>
      <w:proofErr w:type="spellStart"/>
      <w:r w:rsidRPr="003912C3">
        <w:rPr>
          <w:rFonts w:asciiTheme="minorBidi" w:hAnsiTheme="minorBidi"/>
          <w:lang w:bidi="ar-IQ"/>
        </w:rPr>
        <w:t>Stabenau</w:t>
      </w:r>
      <w:proofErr w:type="spellEnd"/>
      <w:r w:rsidRPr="003912C3">
        <w:rPr>
          <w:rFonts w:asciiTheme="minorBidi" w:hAnsiTheme="minorBidi"/>
          <w:lang w:bidi="ar-IQ"/>
        </w:rPr>
        <w:t xml:space="preserve"> J, </w:t>
      </w:r>
      <w:proofErr w:type="spellStart"/>
      <w:r w:rsidRPr="003912C3">
        <w:rPr>
          <w:rFonts w:asciiTheme="minorBidi" w:hAnsiTheme="minorBidi"/>
          <w:lang w:bidi="ar-IQ"/>
        </w:rPr>
        <w:t>Ko</w:t>
      </w:r>
      <w:proofErr w:type="spellEnd"/>
      <w:r w:rsidRPr="003912C3">
        <w:rPr>
          <w:rFonts w:asciiTheme="minorBidi" w:hAnsiTheme="minorBidi"/>
          <w:lang w:bidi="ar-IQ"/>
        </w:rPr>
        <w:t xml:space="preserve"> F, </w:t>
      </w:r>
      <w:proofErr w:type="spellStart"/>
      <w:r w:rsidRPr="003912C3">
        <w:rPr>
          <w:rFonts w:asciiTheme="minorBidi" w:hAnsiTheme="minorBidi"/>
          <w:lang w:bidi="ar-IQ"/>
        </w:rPr>
        <w:t>Broemeling</w:t>
      </w:r>
      <w:proofErr w:type="spellEnd"/>
      <w:r w:rsidRPr="003912C3">
        <w:rPr>
          <w:rFonts w:asciiTheme="minorBidi" w:hAnsiTheme="minorBidi"/>
          <w:lang w:bidi="ar-IQ"/>
        </w:rPr>
        <w:t xml:space="preserve"> LD, Robson MC, Winters WD. Beneficial effect of aloe on wound healing in an excisional wound model. </w:t>
      </w:r>
      <w:proofErr w:type="gramStart"/>
      <w:r w:rsidRPr="003912C3">
        <w:rPr>
          <w:rFonts w:asciiTheme="minorBidi" w:hAnsiTheme="minorBidi"/>
          <w:lang w:bidi="ar-IQ"/>
        </w:rPr>
        <w:t>Journal of Alternative and Complementary Medicine.</w:t>
      </w:r>
      <w:proofErr w:type="gramEnd"/>
      <w:r w:rsidRPr="003912C3">
        <w:rPr>
          <w:rFonts w:asciiTheme="minorBidi" w:hAnsiTheme="minorBidi"/>
          <w:lang w:bidi="ar-IQ"/>
        </w:rPr>
        <w:t xml:space="preserve">  1996; 2(2):  271-77.</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21- West DP, Zhu YF, Evaluation of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gel gloves in the treatment of dry skin associated with occupational exposure, American Journal of Infection Control, 2003;31(1):40-42.</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22</w:t>
      </w:r>
      <w:proofErr w:type="gramStart"/>
      <w:r w:rsidRPr="003912C3">
        <w:rPr>
          <w:rFonts w:asciiTheme="minorBidi" w:hAnsiTheme="minorBidi"/>
          <w:lang w:bidi="ar-IQ"/>
        </w:rPr>
        <w:t>-  Roberts</w:t>
      </w:r>
      <w:proofErr w:type="gramEnd"/>
      <w:r w:rsidRPr="003912C3">
        <w:rPr>
          <w:rFonts w:asciiTheme="minorBidi" w:hAnsiTheme="minorBidi"/>
          <w:lang w:bidi="ar-IQ"/>
        </w:rPr>
        <w:t xml:space="preserve"> DB, Travis EL, </w:t>
      </w:r>
      <w:proofErr w:type="spellStart"/>
      <w:r w:rsidRPr="003912C3">
        <w:rPr>
          <w:rFonts w:asciiTheme="minorBidi" w:hAnsiTheme="minorBidi"/>
          <w:lang w:bidi="ar-IQ"/>
        </w:rPr>
        <w:t>Acemannan</w:t>
      </w:r>
      <w:proofErr w:type="spellEnd"/>
      <w:r w:rsidRPr="003912C3">
        <w:rPr>
          <w:rFonts w:asciiTheme="minorBidi" w:hAnsiTheme="minorBidi"/>
          <w:lang w:bidi="ar-IQ"/>
        </w:rPr>
        <w:t>-containing wound dressing gel reduces radiation-induced skin reactions in C3H mice, International Journal of Radiation Oncology Biology Physics. 1995</w:t>
      </w:r>
      <w:proofErr w:type="gramStart"/>
      <w:r w:rsidRPr="003912C3">
        <w:rPr>
          <w:rFonts w:asciiTheme="minorBidi" w:hAnsiTheme="minorBidi"/>
          <w:lang w:bidi="ar-IQ"/>
        </w:rPr>
        <w:t>;32</w:t>
      </w:r>
      <w:proofErr w:type="gramEnd"/>
      <w:r w:rsidRPr="003912C3">
        <w:rPr>
          <w:rFonts w:asciiTheme="minorBidi" w:hAnsiTheme="minorBidi"/>
          <w:lang w:bidi="ar-IQ"/>
        </w:rPr>
        <w:t>: 1047-1052.</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23-  </w:t>
      </w:r>
      <w:proofErr w:type="spellStart"/>
      <w:r w:rsidRPr="003912C3">
        <w:rPr>
          <w:rFonts w:asciiTheme="minorBidi" w:hAnsiTheme="minorBidi"/>
          <w:lang w:bidi="ar-IQ"/>
        </w:rPr>
        <w:t>Byeon</w:t>
      </w:r>
      <w:proofErr w:type="spellEnd"/>
      <w:r w:rsidRPr="003912C3">
        <w:rPr>
          <w:rFonts w:asciiTheme="minorBidi" w:hAnsiTheme="minorBidi"/>
          <w:lang w:bidi="ar-IQ"/>
        </w:rPr>
        <w:t xml:space="preserve"> S, Pelley R, Ullrich SE, Waller TA, </w:t>
      </w:r>
      <w:proofErr w:type="spellStart"/>
      <w:r w:rsidRPr="003912C3">
        <w:rPr>
          <w:rFonts w:asciiTheme="minorBidi" w:hAnsiTheme="minorBidi"/>
          <w:lang w:bidi="ar-IQ"/>
        </w:rPr>
        <w:t>Bucana</w:t>
      </w:r>
      <w:proofErr w:type="spellEnd"/>
      <w:r w:rsidRPr="003912C3">
        <w:rPr>
          <w:rFonts w:asciiTheme="minorBidi" w:hAnsiTheme="minorBidi"/>
          <w:lang w:bidi="ar-IQ"/>
        </w:rPr>
        <w:t xml:space="preserve"> CD, Strickland FM, Aloe </w:t>
      </w:r>
      <w:proofErr w:type="spellStart"/>
      <w:r w:rsidRPr="003912C3">
        <w:rPr>
          <w:rFonts w:asciiTheme="minorBidi" w:hAnsiTheme="minorBidi"/>
          <w:lang w:bidi="ar-IQ"/>
        </w:rPr>
        <w:t>barbadensis</w:t>
      </w:r>
      <w:proofErr w:type="spellEnd"/>
      <w:r w:rsidRPr="003912C3">
        <w:rPr>
          <w:rFonts w:asciiTheme="minorBidi" w:hAnsiTheme="minorBidi"/>
          <w:lang w:bidi="ar-IQ"/>
        </w:rPr>
        <w:t xml:space="preserve"> extracts reduce the production of interleukin-10 after exposure to ultraviolet radiation, Journal of </w:t>
      </w:r>
      <w:proofErr w:type="spellStart"/>
      <w:r w:rsidRPr="003912C3">
        <w:rPr>
          <w:rFonts w:asciiTheme="minorBidi" w:hAnsiTheme="minorBidi"/>
          <w:lang w:bidi="ar-IQ"/>
        </w:rPr>
        <w:t>Investegative</w:t>
      </w:r>
      <w:proofErr w:type="spellEnd"/>
      <w:r w:rsidRPr="003912C3">
        <w:rPr>
          <w:rFonts w:asciiTheme="minorBidi" w:hAnsiTheme="minorBidi"/>
          <w:lang w:bidi="ar-IQ"/>
        </w:rPr>
        <w:t xml:space="preserve"> Dermatology, 1988;110: 811-17.</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24- Madan J, Sharma AK, </w:t>
      </w:r>
      <w:proofErr w:type="spellStart"/>
      <w:r w:rsidRPr="003912C3">
        <w:rPr>
          <w:rFonts w:asciiTheme="minorBidi" w:hAnsiTheme="minorBidi"/>
          <w:lang w:bidi="ar-IQ"/>
        </w:rPr>
        <w:t>Inamdar</w:t>
      </w:r>
      <w:proofErr w:type="spellEnd"/>
      <w:r w:rsidRPr="003912C3">
        <w:rPr>
          <w:rFonts w:asciiTheme="minorBidi" w:hAnsiTheme="minorBidi"/>
          <w:lang w:bidi="ar-IQ"/>
        </w:rPr>
        <w:t xml:space="preserve"> N, Rao HS, Singh R, Immunomodulatory properties of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 xml:space="preserve">gel in mice. </w:t>
      </w:r>
      <w:proofErr w:type="gramStart"/>
      <w:r w:rsidRPr="003912C3">
        <w:rPr>
          <w:rFonts w:asciiTheme="minorBidi" w:hAnsiTheme="minorBidi"/>
          <w:lang w:bidi="ar-IQ"/>
        </w:rPr>
        <w:t>International Journal of Green Pharmacy.</w:t>
      </w:r>
      <w:proofErr w:type="gramEnd"/>
      <w:r w:rsidRPr="003912C3">
        <w:rPr>
          <w:rFonts w:asciiTheme="minorBidi" w:hAnsiTheme="minorBidi"/>
          <w:lang w:bidi="ar-IQ"/>
        </w:rPr>
        <w:t xml:space="preserve"> 2008; 2(3): 152- 154.</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25- Hamman JH, Composition and Applications of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Leaf Gel, Molecules, 2008</w:t>
      </w:r>
      <w:proofErr w:type="gramStart"/>
      <w:r w:rsidRPr="003912C3">
        <w:rPr>
          <w:rFonts w:asciiTheme="minorBidi" w:hAnsiTheme="minorBidi"/>
          <w:lang w:bidi="ar-IQ"/>
        </w:rPr>
        <w:t>;13</w:t>
      </w:r>
      <w:proofErr w:type="gramEnd"/>
      <w:r w:rsidRPr="003912C3">
        <w:rPr>
          <w:rFonts w:asciiTheme="minorBidi" w:hAnsiTheme="minorBidi"/>
          <w:lang w:bidi="ar-IQ"/>
        </w:rPr>
        <w:t>: 1599-1616.</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26</w:t>
      </w:r>
      <w:proofErr w:type="gramStart"/>
      <w:r w:rsidRPr="003912C3">
        <w:rPr>
          <w:rFonts w:asciiTheme="minorBidi" w:hAnsiTheme="minorBidi"/>
          <w:lang w:bidi="ar-IQ"/>
        </w:rPr>
        <w:t>-  Reynolds</w:t>
      </w:r>
      <w:proofErr w:type="gramEnd"/>
      <w:r w:rsidRPr="003912C3">
        <w:rPr>
          <w:rFonts w:asciiTheme="minorBidi" w:hAnsiTheme="minorBidi"/>
          <w:lang w:bidi="ar-IQ"/>
        </w:rPr>
        <w:t xml:space="preserve"> T, </w:t>
      </w:r>
      <w:proofErr w:type="spellStart"/>
      <w:r w:rsidRPr="003912C3">
        <w:rPr>
          <w:rFonts w:asciiTheme="minorBidi" w:hAnsiTheme="minorBidi"/>
          <w:lang w:bidi="ar-IQ"/>
        </w:rPr>
        <w:t>Dweck</w:t>
      </w:r>
      <w:proofErr w:type="spellEnd"/>
      <w:r w:rsidRPr="003912C3">
        <w:rPr>
          <w:rFonts w:asciiTheme="minorBidi" w:hAnsiTheme="minorBidi"/>
          <w:lang w:bidi="ar-IQ"/>
        </w:rPr>
        <w:t xml:space="preserve"> AC,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 xml:space="preserve">leaf gel: a review update, Journal of </w:t>
      </w:r>
      <w:proofErr w:type="spellStart"/>
      <w:r w:rsidRPr="003912C3">
        <w:rPr>
          <w:rFonts w:asciiTheme="minorBidi" w:hAnsiTheme="minorBidi"/>
          <w:lang w:bidi="ar-IQ"/>
        </w:rPr>
        <w:t>Ethnopharmacology</w:t>
      </w:r>
      <w:proofErr w:type="spellEnd"/>
      <w:r w:rsidRPr="003912C3">
        <w:rPr>
          <w:rFonts w:asciiTheme="minorBidi" w:hAnsiTheme="minorBidi"/>
          <w:lang w:bidi="ar-IQ"/>
        </w:rPr>
        <w:t>,  1999; 68: 3- 37.</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27-  Kim K, Kim H, Kwon J, Lee S, Kong H, </w:t>
      </w:r>
      <w:proofErr w:type="spellStart"/>
      <w:r w:rsidRPr="003912C3">
        <w:rPr>
          <w:rFonts w:asciiTheme="minorBidi" w:hAnsiTheme="minorBidi"/>
          <w:lang w:bidi="ar-IQ"/>
        </w:rPr>
        <w:t>Im</w:t>
      </w:r>
      <w:proofErr w:type="spellEnd"/>
      <w:r w:rsidRPr="003912C3">
        <w:rPr>
          <w:rFonts w:asciiTheme="minorBidi" w:hAnsiTheme="minorBidi"/>
          <w:lang w:bidi="ar-IQ"/>
        </w:rPr>
        <w:t xml:space="preserve"> SA, Lee YH, Lee YR, Oh ST, Jo TH, Park YI, Lee CK, Kim K, Hypoglycemic and </w:t>
      </w:r>
      <w:proofErr w:type="spellStart"/>
      <w:r w:rsidRPr="003912C3">
        <w:rPr>
          <w:rFonts w:asciiTheme="minorBidi" w:hAnsiTheme="minorBidi"/>
          <w:lang w:bidi="ar-IQ"/>
        </w:rPr>
        <w:t>hypolipidemic</w:t>
      </w:r>
      <w:proofErr w:type="spellEnd"/>
      <w:r w:rsidRPr="003912C3">
        <w:rPr>
          <w:rFonts w:asciiTheme="minorBidi" w:hAnsiTheme="minorBidi"/>
          <w:lang w:bidi="ar-IQ"/>
        </w:rPr>
        <w:t xml:space="preserve"> effects of processed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 xml:space="preserve">gel in a </w:t>
      </w:r>
      <w:proofErr w:type="spellStart"/>
      <w:r w:rsidRPr="003912C3">
        <w:rPr>
          <w:rFonts w:asciiTheme="minorBidi" w:hAnsiTheme="minorBidi"/>
          <w:lang w:bidi="ar-IQ"/>
        </w:rPr>
        <w:t>mousemodel</w:t>
      </w:r>
      <w:proofErr w:type="spellEnd"/>
      <w:r w:rsidRPr="003912C3">
        <w:rPr>
          <w:rFonts w:asciiTheme="minorBidi" w:hAnsiTheme="minorBidi"/>
          <w:lang w:bidi="ar-IQ"/>
        </w:rPr>
        <w:t xml:space="preserve"> of non- insulin-dependent diabetes </w:t>
      </w:r>
      <w:proofErr w:type="spellStart"/>
      <w:r w:rsidRPr="003912C3">
        <w:rPr>
          <w:rFonts w:asciiTheme="minorBidi" w:hAnsiTheme="minorBidi"/>
          <w:lang w:bidi="ar-IQ"/>
        </w:rPr>
        <w:t>mellitus.Phytomedicine</w:t>
      </w:r>
      <w:proofErr w:type="spellEnd"/>
      <w:r w:rsidRPr="003912C3">
        <w:rPr>
          <w:rFonts w:asciiTheme="minorBidi" w:hAnsiTheme="minorBidi"/>
          <w:lang w:bidi="ar-IQ"/>
        </w:rPr>
        <w:t>, 2009; 16(9):, 856-863.</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28- Boudreau MD, </w:t>
      </w:r>
      <w:proofErr w:type="spellStart"/>
      <w:r w:rsidRPr="003912C3">
        <w:rPr>
          <w:rFonts w:asciiTheme="minorBidi" w:hAnsiTheme="minorBidi"/>
          <w:lang w:bidi="ar-IQ"/>
        </w:rPr>
        <w:t>Beland</w:t>
      </w:r>
      <w:proofErr w:type="spellEnd"/>
      <w:r w:rsidRPr="003912C3">
        <w:rPr>
          <w:rFonts w:asciiTheme="minorBidi" w:hAnsiTheme="minorBidi"/>
          <w:lang w:bidi="ar-IQ"/>
        </w:rPr>
        <w:t xml:space="preserve"> FA, An evaluation of the biological and toxicological properties of </w:t>
      </w:r>
      <w:r w:rsidRPr="003912C3">
        <w:rPr>
          <w:rFonts w:asciiTheme="minorBidi" w:hAnsiTheme="minorBidi"/>
          <w:i/>
          <w:iCs/>
          <w:lang w:bidi="ar-IQ"/>
        </w:rPr>
        <w:t xml:space="preserve">Aloe </w:t>
      </w:r>
      <w:proofErr w:type="spellStart"/>
      <w:r w:rsidRPr="003912C3">
        <w:rPr>
          <w:rFonts w:asciiTheme="minorBidi" w:hAnsiTheme="minorBidi"/>
          <w:i/>
          <w:iCs/>
          <w:lang w:bidi="ar-IQ"/>
        </w:rPr>
        <w:t>barbadensis</w:t>
      </w:r>
      <w:proofErr w:type="spellEnd"/>
      <w:r w:rsidRPr="003912C3">
        <w:rPr>
          <w:rFonts w:asciiTheme="minorBidi" w:hAnsiTheme="minorBidi"/>
          <w:i/>
          <w:iCs/>
          <w:lang w:bidi="ar-IQ"/>
        </w:rPr>
        <w:t xml:space="preserve"> </w:t>
      </w:r>
      <w:r w:rsidRPr="003912C3">
        <w:rPr>
          <w:rFonts w:asciiTheme="minorBidi" w:hAnsiTheme="minorBidi"/>
          <w:lang w:bidi="ar-IQ"/>
        </w:rPr>
        <w:t xml:space="preserve">(miller), Aloe </w:t>
      </w:r>
      <w:proofErr w:type="spellStart"/>
      <w:r w:rsidRPr="003912C3">
        <w:rPr>
          <w:rFonts w:asciiTheme="minorBidi" w:hAnsiTheme="minorBidi"/>
          <w:lang w:bidi="ar-IQ"/>
        </w:rPr>
        <w:t>vera</w:t>
      </w:r>
      <w:proofErr w:type="spellEnd"/>
      <w:r w:rsidRPr="003912C3">
        <w:rPr>
          <w:rFonts w:asciiTheme="minorBidi" w:hAnsiTheme="minorBidi"/>
          <w:lang w:bidi="ar-IQ"/>
        </w:rPr>
        <w:t>, Journal of environmental science and health, Part C, Environmental carcinogenesis and ecotoxicology reviews. 2006; 24(1</w:t>
      </w:r>
      <w:proofErr w:type="gramStart"/>
      <w:r w:rsidRPr="003912C3">
        <w:rPr>
          <w:rFonts w:asciiTheme="minorBidi" w:hAnsiTheme="minorBidi"/>
          <w:lang w:bidi="ar-IQ"/>
        </w:rPr>
        <w:t>) ;103</w:t>
      </w:r>
      <w:proofErr w:type="gramEnd"/>
      <w:r w:rsidRPr="003912C3">
        <w:rPr>
          <w:rFonts w:asciiTheme="minorBidi" w:hAnsiTheme="minorBidi"/>
          <w:lang w:bidi="ar-IQ"/>
        </w:rPr>
        <w:t>–154.</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lastRenderedPageBreak/>
        <w:t xml:space="preserve">29-  Langmead L, </w:t>
      </w:r>
      <w:proofErr w:type="spellStart"/>
      <w:r w:rsidRPr="003912C3">
        <w:rPr>
          <w:rFonts w:asciiTheme="minorBidi" w:hAnsiTheme="minorBidi"/>
          <w:lang w:bidi="ar-IQ"/>
        </w:rPr>
        <w:t>Makins</w:t>
      </w:r>
      <w:proofErr w:type="spellEnd"/>
      <w:r w:rsidRPr="003912C3">
        <w:rPr>
          <w:rFonts w:asciiTheme="minorBidi" w:hAnsiTheme="minorBidi"/>
          <w:lang w:bidi="ar-IQ"/>
        </w:rPr>
        <w:t xml:space="preserve"> RJ, </w:t>
      </w:r>
      <w:proofErr w:type="spellStart"/>
      <w:r w:rsidRPr="003912C3">
        <w:rPr>
          <w:rFonts w:asciiTheme="minorBidi" w:hAnsiTheme="minorBidi"/>
          <w:lang w:bidi="ar-IQ"/>
        </w:rPr>
        <w:t>Rampton</w:t>
      </w:r>
      <w:proofErr w:type="spellEnd"/>
      <w:r w:rsidRPr="003912C3">
        <w:rPr>
          <w:rFonts w:asciiTheme="minorBidi" w:hAnsiTheme="minorBidi"/>
          <w:lang w:bidi="ar-IQ"/>
        </w:rPr>
        <w:t xml:space="preserve"> DS, Anti-inflammatory effects of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 xml:space="preserve">gel in human colorectal mucosa </w:t>
      </w:r>
      <w:r w:rsidRPr="003912C3">
        <w:rPr>
          <w:rFonts w:asciiTheme="minorBidi" w:hAnsiTheme="minorBidi"/>
          <w:i/>
          <w:iCs/>
          <w:lang w:bidi="ar-IQ"/>
        </w:rPr>
        <w:t xml:space="preserve">in </w:t>
      </w:r>
      <w:proofErr w:type="spellStart"/>
      <w:r w:rsidRPr="003912C3">
        <w:rPr>
          <w:rFonts w:asciiTheme="minorBidi" w:hAnsiTheme="minorBidi"/>
          <w:i/>
          <w:iCs/>
          <w:lang w:bidi="ar-IQ"/>
        </w:rPr>
        <w:t>vitro,</w:t>
      </w:r>
      <w:r w:rsidRPr="003912C3">
        <w:rPr>
          <w:rFonts w:asciiTheme="minorBidi" w:hAnsiTheme="minorBidi"/>
          <w:lang w:bidi="ar-IQ"/>
        </w:rPr>
        <w:t>Alimentary</w:t>
      </w:r>
      <w:proofErr w:type="spellEnd"/>
      <w:r w:rsidRPr="003912C3">
        <w:rPr>
          <w:rFonts w:asciiTheme="minorBidi" w:hAnsiTheme="minorBidi"/>
          <w:lang w:bidi="ar-IQ"/>
        </w:rPr>
        <w:t xml:space="preserve"> Pharmacology and Therapeutics, 2004; 19(5):521-7.</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30-  </w:t>
      </w:r>
      <w:proofErr w:type="spellStart"/>
      <w:r w:rsidRPr="003912C3">
        <w:rPr>
          <w:rFonts w:asciiTheme="minorBidi" w:hAnsiTheme="minorBidi"/>
          <w:lang w:bidi="ar-IQ"/>
        </w:rPr>
        <w:t>Habeeb</w:t>
      </w:r>
      <w:proofErr w:type="spellEnd"/>
      <w:r w:rsidRPr="003912C3">
        <w:rPr>
          <w:rFonts w:asciiTheme="minorBidi" w:hAnsiTheme="minorBidi"/>
          <w:lang w:bidi="ar-IQ"/>
        </w:rPr>
        <w:t xml:space="preserve"> F, </w:t>
      </w:r>
      <w:proofErr w:type="spellStart"/>
      <w:r w:rsidRPr="003912C3">
        <w:rPr>
          <w:rFonts w:asciiTheme="minorBidi" w:hAnsiTheme="minorBidi"/>
          <w:lang w:bidi="ar-IQ"/>
        </w:rPr>
        <w:t>Shakir</w:t>
      </w:r>
      <w:proofErr w:type="spellEnd"/>
      <w:r w:rsidRPr="003912C3">
        <w:rPr>
          <w:rFonts w:asciiTheme="minorBidi" w:hAnsiTheme="minorBidi"/>
          <w:lang w:bidi="ar-IQ"/>
        </w:rPr>
        <w:t xml:space="preserve"> E, Bradbury F, Cameron P, </w:t>
      </w:r>
      <w:proofErr w:type="spellStart"/>
      <w:r w:rsidRPr="003912C3">
        <w:rPr>
          <w:rFonts w:asciiTheme="minorBidi" w:hAnsiTheme="minorBidi"/>
          <w:lang w:bidi="ar-IQ"/>
        </w:rPr>
        <w:t>Taravati</w:t>
      </w:r>
      <w:proofErr w:type="spellEnd"/>
      <w:r w:rsidRPr="003912C3">
        <w:rPr>
          <w:rFonts w:asciiTheme="minorBidi" w:hAnsiTheme="minorBidi"/>
          <w:lang w:bidi="ar-IQ"/>
        </w:rPr>
        <w:t xml:space="preserve"> MR. Drummond AJ, Gray AI, Ferro VA, Screening methods used to determine the anti-microbial properties of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inner gel, Methods.2007; 42(4): 315-320.</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31- </w:t>
      </w:r>
      <w:proofErr w:type="spellStart"/>
      <w:r w:rsidRPr="003912C3">
        <w:rPr>
          <w:rFonts w:asciiTheme="minorBidi" w:hAnsiTheme="minorBidi"/>
          <w:lang w:bidi="ar-IQ"/>
        </w:rPr>
        <w:t>Heggers</w:t>
      </w:r>
      <w:proofErr w:type="spellEnd"/>
      <w:r w:rsidRPr="003912C3">
        <w:rPr>
          <w:rFonts w:asciiTheme="minorBidi" w:hAnsiTheme="minorBidi"/>
          <w:lang w:bidi="ar-IQ"/>
        </w:rPr>
        <w:t xml:space="preserve"> JP, </w:t>
      </w:r>
      <w:proofErr w:type="spellStart"/>
      <w:r w:rsidRPr="003912C3">
        <w:rPr>
          <w:rFonts w:asciiTheme="minorBidi" w:hAnsiTheme="minorBidi"/>
          <w:lang w:bidi="ar-IQ"/>
        </w:rPr>
        <w:t>Pineless</w:t>
      </w:r>
      <w:proofErr w:type="spellEnd"/>
      <w:r w:rsidRPr="003912C3">
        <w:rPr>
          <w:rFonts w:asciiTheme="minorBidi" w:hAnsiTheme="minorBidi"/>
          <w:lang w:bidi="ar-IQ"/>
        </w:rPr>
        <w:t xml:space="preserve"> GR, Robson MC, </w:t>
      </w:r>
      <w:proofErr w:type="spellStart"/>
      <w:r w:rsidRPr="003912C3">
        <w:rPr>
          <w:rFonts w:asciiTheme="minorBidi" w:hAnsiTheme="minorBidi"/>
          <w:lang w:bidi="ar-IQ"/>
        </w:rPr>
        <w:t>Dermaide</w:t>
      </w:r>
      <w:proofErr w:type="spellEnd"/>
      <w:r w:rsidRPr="003912C3">
        <w:rPr>
          <w:rFonts w:asciiTheme="minorBidi" w:hAnsiTheme="minorBidi"/>
          <w:lang w:bidi="ar-IQ"/>
        </w:rPr>
        <w:t xml:space="preserve"> aloe/</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gel: Comparison of the antimicrobial effects, The American Journal of Medical Technology</w:t>
      </w:r>
      <w:proofErr w:type="gramStart"/>
      <w:r w:rsidRPr="003912C3">
        <w:rPr>
          <w:rFonts w:asciiTheme="minorBidi" w:hAnsiTheme="minorBidi"/>
          <w:lang w:bidi="ar-IQ"/>
        </w:rPr>
        <w:t>,1979</w:t>
      </w:r>
      <w:proofErr w:type="gramEnd"/>
      <w:r w:rsidRPr="003912C3">
        <w:rPr>
          <w:rFonts w:asciiTheme="minorBidi" w:hAnsiTheme="minorBidi"/>
          <w:lang w:bidi="ar-IQ"/>
        </w:rPr>
        <w:t>; 41:293-294.</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32-  </w:t>
      </w:r>
      <w:proofErr w:type="spellStart"/>
      <w:r w:rsidRPr="003912C3">
        <w:rPr>
          <w:rFonts w:asciiTheme="minorBidi" w:hAnsiTheme="minorBidi"/>
          <w:lang w:bidi="ar-IQ"/>
        </w:rPr>
        <w:t>Sydiskis</w:t>
      </w:r>
      <w:proofErr w:type="spellEnd"/>
      <w:r w:rsidRPr="003912C3">
        <w:rPr>
          <w:rFonts w:asciiTheme="minorBidi" w:hAnsiTheme="minorBidi"/>
          <w:lang w:bidi="ar-IQ"/>
        </w:rPr>
        <w:t xml:space="preserve"> RJ, Owen DG, </w:t>
      </w:r>
      <w:proofErr w:type="spellStart"/>
      <w:r w:rsidRPr="003912C3">
        <w:rPr>
          <w:rFonts w:asciiTheme="minorBidi" w:hAnsiTheme="minorBidi"/>
          <w:lang w:bidi="ar-IQ"/>
        </w:rPr>
        <w:t>Lohr</w:t>
      </w:r>
      <w:proofErr w:type="spellEnd"/>
      <w:r w:rsidRPr="003912C3">
        <w:rPr>
          <w:rFonts w:asciiTheme="minorBidi" w:hAnsiTheme="minorBidi"/>
          <w:lang w:bidi="ar-IQ"/>
        </w:rPr>
        <w:t xml:space="preserve"> JL, </w:t>
      </w:r>
      <w:proofErr w:type="spellStart"/>
      <w:r w:rsidRPr="003912C3">
        <w:rPr>
          <w:rFonts w:asciiTheme="minorBidi" w:hAnsiTheme="minorBidi"/>
          <w:lang w:bidi="ar-IQ"/>
        </w:rPr>
        <w:t>Rosler</w:t>
      </w:r>
      <w:proofErr w:type="spellEnd"/>
      <w:r w:rsidRPr="003912C3">
        <w:rPr>
          <w:rFonts w:asciiTheme="minorBidi" w:hAnsiTheme="minorBidi"/>
          <w:lang w:bidi="ar-IQ"/>
        </w:rPr>
        <w:t xml:space="preserve"> KH, </w:t>
      </w:r>
      <w:proofErr w:type="spellStart"/>
      <w:r w:rsidRPr="003912C3">
        <w:rPr>
          <w:rFonts w:asciiTheme="minorBidi" w:hAnsiTheme="minorBidi"/>
          <w:lang w:bidi="ar-IQ"/>
        </w:rPr>
        <w:t>Blomster</w:t>
      </w:r>
      <w:proofErr w:type="spellEnd"/>
      <w:r w:rsidRPr="003912C3">
        <w:rPr>
          <w:rFonts w:asciiTheme="minorBidi" w:hAnsiTheme="minorBidi"/>
          <w:lang w:bidi="ar-IQ"/>
        </w:rPr>
        <w:t xml:space="preserve"> RN, Inactivation of enveloped viruses by </w:t>
      </w:r>
      <w:proofErr w:type="spellStart"/>
      <w:r w:rsidRPr="003912C3">
        <w:rPr>
          <w:rFonts w:asciiTheme="minorBidi" w:hAnsiTheme="minorBidi"/>
          <w:lang w:bidi="ar-IQ"/>
        </w:rPr>
        <w:t>anthraquinones</w:t>
      </w:r>
      <w:proofErr w:type="spellEnd"/>
      <w:r w:rsidRPr="003912C3">
        <w:rPr>
          <w:rFonts w:asciiTheme="minorBidi" w:hAnsiTheme="minorBidi"/>
          <w:lang w:bidi="ar-IQ"/>
        </w:rPr>
        <w:t xml:space="preserve"> extracted from plants, Antimicrobial Agents and</w:t>
      </w:r>
      <w:r w:rsidRPr="003912C3">
        <w:rPr>
          <w:rFonts w:asciiTheme="minorBidi" w:hAnsiTheme="minorBidi"/>
          <w:rtl/>
          <w:lang w:bidi="ar-IQ"/>
        </w:rPr>
        <w:t xml:space="preserve"> </w:t>
      </w:r>
      <w:r w:rsidRPr="003912C3">
        <w:rPr>
          <w:rFonts w:asciiTheme="minorBidi" w:hAnsiTheme="minorBidi"/>
          <w:lang w:bidi="ar-IQ"/>
        </w:rPr>
        <w:t>Chemotherapy. 1991</w:t>
      </w:r>
      <w:proofErr w:type="gramStart"/>
      <w:r w:rsidRPr="003912C3">
        <w:rPr>
          <w:rFonts w:asciiTheme="minorBidi" w:hAnsiTheme="minorBidi"/>
          <w:lang w:bidi="ar-IQ"/>
        </w:rPr>
        <w:t>;35:2463</w:t>
      </w:r>
      <w:proofErr w:type="gramEnd"/>
      <w:r w:rsidRPr="003912C3">
        <w:rPr>
          <w:rFonts w:asciiTheme="minorBidi" w:hAnsiTheme="minorBidi"/>
          <w:lang w:bidi="ar-IQ"/>
        </w:rPr>
        <w:t>-2466.</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33-  Alves DS, Pérez-</w:t>
      </w:r>
      <w:proofErr w:type="spellStart"/>
      <w:r w:rsidRPr="003912C3">
        <w:rPr>
          <w:rFonts w:asciiTheme="minorBidi" w:hAnsiTheme="minorBidi"/>
          <w:lang w:bidi="ar-IQ"/>
        </w:rPr>
        <w:t>Fons</w:t>
      </w:r>
      <w:proofErr w:type="spellEnd"/>
      <w:r w:rsidRPr="003912C3">
        <w:rPr>
          <w:rFonts w:asciiTheme="minorBidi" w:hAnsiTheme="minorBidi"/>
          <w:lang w:bidi="ar-IQ"/>
        </w:rPr>
        <w:t xml:space="preserve"> L, </w:t>
      </w:r>
      <w:proofErr w:type="spellStart"/>
      <w:r w:rsidRPr="003912C3">
        <w:rPr>
          <w:rFonts w:asciiTheme="minorBidi" w:hAnsiTheme="minorBidi"/>
          <w:lang w:bidi="ar-IQ"/>
        </w:rPr>
        <w:t>Estepa</w:t>
      </w:r>
      <w:proofErr w:type="spellEnd"/>
      <w:r w:rsidRPr="003912C3">
        <w:rPr>
          <w:rFonts w:asciiTheme="minorBidi" w:hAnsiTheme="minorBidi"/>
          <w:lang w:bidi="ar-IQ"/>
        </w:rPr>
        <w:t xml:space="preserve"> A, </w:t>
      </w:r>
      <w:proofErr w:type="spellStart"/>
      <w:r w:rsidRPr="003912C3">
        <w:rPr>
          <w:rFonts w:asciiTheme="minorBidi" w:hAnsiTheme="minorBidi"/>
          <w:lang w:bidi="ar-IQ"/>
        </w:rPr>
        <w:t>Micol</w:t>
      </w:r>
      <w:proofErr w:type="spellEnd"/>
      <w:r w:rsidRPr="003912C3">
        <w:rPr>
          <w:rFonts w:asciiTheme="minorBidi" w:hAnsiTheme="minorBidi"/>
          <w:lang w:bidi="ar-IQ"/>
        </w:rPr>
        <w:t xml:space="preserve"> V, </w:t>
      </w:r>
      <w:proofErr w:type="spellStart"/>
      <w:r w:rsidRPr="003912C3">
        <w:rPr>
          <w:rFonts w:asciiTheme="minorBidi" w:hAnsiTheme="minorBidi"/>
          <w:lang w:bidi="ar-IQ"/>
        </w:rPr>
        <w:t>Membranerelated</w:t>
      </w:r>
      <w:proofErr w:type="spellEnd"/>
      <w:r w:rsidRPr="003912C3">
        <w:rPr>
          <w:rFonts w:asciiTheme="minorBidi" w:hAnsiTheme="minorBidi"/>
          <w:lang w:bidi="ar-IQ"/>
        </w:rPr>
        <w:t xml:space="preserve"> effects underlying the biological activity of the </w:t>
      </w:r>
      <w:proofErr w:type="spellStart"/>
      <w:r w:rsidRPr="003912C3">
        <w:rPr>
          <w:rFonts w:asciiTheme="minorBidi" w:hAnsiTheme="minorBidi"/>
          <w:lang w:bidi="ar-IQ"/>
        </w:rPr>
        <w:t>anthraquinones</w:t>
      </w:r>
      <w:proofErr w:type="spellEnd"/>
      <w:r w:rsidRPr="003912C3">
        <w:rPr>
          <w:rFonts w:asciiTheme="minorBidi" w:hAnsiTheme="minorBidi"/>
          <w:lang w:bidi="ar-IQ"/>
        </w:rPr>
        <w:t xml:space="preserve">: </w:t>
      </w:r>
      <w:proofErr w:type="spellStart"/>
      <w:r w:rsidRPr="003912C3">
        <w:rPr>
          <w:rFonts w:asciiTheme="minorBidi" w:hAnsiTheme="minorBidi"/>
          <w:lang w:bidi="ar-IQ"/>
        </w:rPr>
        <w:t>emodin</w:t>
      </w:r>
      <w:proofErr w:type="spellEnd"/>
      <w:r w:rsidRPr="003912C3">
        <w:rPr>
          <w:rFonts w:asciiTheme="minorBidi" w:hAnsiTheme="minorBidi"/>
          <w:lang w:bidi="ar-IQ"/>
        </w:rPr>
        <w:t xml:space="preserve"> and </w:t>
      </w:r>
      <w:proofErr w:type="spellStart"/>
      <w:r w:rsidRPr="003912C3">
        <w:rPr>
          <w:rFonts w:asciiTheme="minorBidi" w:hAnsiTheme="minorBidi"/>
          <w:lang w:bidi="ar-IQ"/>
        </w:rPr>
        <w:t>barbaloin</w:t>
      </w:r>
      <w:proofErr w:type="spellEnd"/>
      <w:r w:rsidRPr="003912C3">
        <w:rPr>
          <w:rFonts w:asciiTheme="minorBidi" w:hAnsiTheme="minorBidi"/>
          <w:lang w:bidi="ar-IQ"/>
        </w:rPr>
        <w:t>, Biochemical</w:t>
      </w:r>
      <w:r w:rsidRPr="003912C3">
        <w:rPr>
          <w:rFonts w:asciiTheme="minorBidi" w:hAnsiTheme="minorBidi"/>
          <w:rtl/>
          <w:lang w:bidi="ar-IQ"/>
        </w:rPr>
        <w:t xml:space="preserve"> </w:t>
      </w:r>
      <w:r w:rsidRPr="003912C3">
        <w:rPr>
          <w:rFonts w:asciiTheme="minorBidi" w:hAnsiTheme="minorBidi"/>
          <w:lang w:bidi="ar-IQ"/>
        </w:rPr>
        <w:t>Pharmacology, 2004; 68(3): 549-561.</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rPr>
        <w:t xml:space="preserve">34- </w:t>
      </w:r>
      <w:proofErr w:type="spellStart"/>
      <w:r w:rsidRPr="003912C3">
        <w:rPr>
          <w:rFonts w:asciiTheme="minorBidi" w:hAnsiTheme="minorBidi"/>
        </w:rPr>
        <w:t>Nevzatoglu</w:t>
      </w:r>
      <w:proofErr w:type="spellEnd"/>
      <w:r w:rsidRPr="003912C3">
        <w:rPr>
          <w:rFonts w:asciiTheme="minorBidi" w:hAnsiTheme="minorBidi"/>
        </w:rPr>
        <w:t xml:space="preserve"> EU, </w:t>
      </w:r>
      <w:proofErr w:type="spellStart"/>
      <w:r w:rsidRPr="003912C3">
        <w:rPr>
          <w:rFonts w:asciiTheme="minorBidi" w:hAnsiTheme="minorBidi"/>
        </w:rPr>
        <w:t>Ozcan</w:t>
      </w:r>
      <w:proofErr w:type="spellEnd"/>
      <w:r w:rsidRPr="003912C3">
        <w:rPr>
          <w:rFonts w:asciiTheme="minorBidi" w:hAnsiTheme="minorBidi"/>
        </w:rPr>
        <w:t xml:space="preserve"> M, Kulak-</w:t>
      </w:r>
      <w:proofErr w:type="spellStart"/>
      <w:r w:rsidRPr="003912C3">
        <w:rPr>
          <w:rFonts w:asciiTheme="minorBidi" w:hAnsiTheme="minorBidi"/>
        </w:rPr>
        <w:t>Ozkan</w:t>
      </w:r>
      <w:proofErr w:type="spellEnd"/>
      <w:r w:rsidRPr="003912C3">
        <w:rPr>
          <w:rFonts w:asciiTheme="minorBidi" w:hAnsiTheme="minorBidi"/>
        </w:rPr>
        <w:t xml:space="preserve"> Y, </w:t>
      </w:r>
      <w:proofErr w:type="spellStart"/>
      <w:r w:rsidRPr="003912C3">
        <w:rPr>
          <w:rFonts w:asciiTheme="minorBidi" w:hAnsiTheme="minorBidi"/>
        </w:rPr>
        <w:t>Kadir</w:t>
      </w:r>
      <w:proofErr w:type="spellEnd"/>
      <w:r w:rsidRPr="003912C3">
        <w:rPr>
          <w:rFonts w:asciiTheme="minorBidi" w:hAnsiTheme="minorBidi"/>
        </w:rPr>
        <w:t xml:space="preserve"> T. Adherence </w:t>
      </w:r>
      <w:proofErr w:type="gramStart"/>
      <w:r w:rsidRPr="003912C3">
        <w:rPr>
          <w:rFonts w:asciiTheme="minorBidi" w:hAnsiTheme="minorBidi"/>
        </w:rPr>
        <w:t>of  candida</w:t>
      </w:r>
      <w:proofErr w:type="gramEnd"/>
      <w:r w:rsidRPr="003912C3">
        <w:rPr>
          <w:rFonts w:asciiTheme="minorBidi" w:hAnsiTheme="minorBidi"/>
        </w:rPr>
        <w:t xml:space="preserve"> </w:t>
      </w:r>
      <w:proofErr w:type="spellStart"/>
      <w:r w:rsidRPr="003912C3">
        <w:rPr>
          <w:rFonts w:asciiTheme="minorBidi" w:hAnsiTheme="minorBidi"/>
        </w:rPr>
        <w:t>albicans</w:t>
      </w:r>
      <w:proofErr w:type="spellEnd"/>
      <w:r w:rsidRPr="003912C3">
        <w:rPr>
          <w:rFonts w:asciiTheme="minorBidi" w:hAnsiTheme="minorBidi"/>
        </w:rPr>
        <w:t xml:space="preserve"> to denture base acrylics and Silicon –based resilient liner materials with different surface finish. </w:t>
      </w:r>
      <w:proofErr w:type="spellStart"/>
      <w:r w:rsidRPr="003912C3">
        <w:rPr>
          <w:rFonts w:asciiTheme="minorBidi" w:hAnsiTheme="minorBidi"/>
        </w:rPr>
        <w:t>Clin</w:t>
      </w:r>
      <w:proofErr w:type="spellEnd"/>
      <w:r w:rsidRPr="003912C3">
        <w:rPr>
          <w:rFonts w:asciiTheme="minorBidi" w:hAnsiTheme="minorBidi"/>
        </w:rPr>
        <w:t xml:space="preserve"> Oral Invest. 2997</w:t>
      </w:r>
      <w:proofErr w:type="gramStart"/>
      <w:r w:rsidRPr="003912C3">
        <w:rPr>
          <w:rFonts w:asciiTheme="minorBidi" w:hAnsiTheme="minorBidi"/>
        </w:rPr>
        <w:t>;11:231</w:t>
      </w:r>
      <w:proofErr w:type="gramEnd"/>
      <w:r w:rsidRPr="003912C3">
        <w:rPr>
          <w:rFonts w:asciiTheme="minorBidi" w:hAnsiTheme="minorBidi"/>
        </w:rPr>
        <w:t>-6.</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35- Aloe Vera: A Short Review. </w:t>
      </w:r>
      <w:proofErr w:type="gramStart"/>
      <w:r w:rsidRPr="003912C3">
        <w:rPr>
          <w:rFonts w:asciiTheme="minorBidi" w:hAnsiTheme="minorBidi"/>
          <w:lang w:bidi="ar-IQ"/>
        </w:rPr>
        <w:t xml:space="preserve">Indian J </w:t>
      </w:r>
      <w:proofErr w:type="spellStart"/>
      <w:r w:rsidRPr="003912C3">
        <w:rPr>
          <w:rFonts w:asciiTheme="minorBidi" w:hAnsiTheme="minorBidi"/>
          <w:lang w:bidi="ar-IQ"/>
        </w:rPr>
        <w:t>Dermatol</w:t>
      </w:r>
      <w:proofErr w:type="spellEnd"/>
      <w:r w:rsidRPr="003912C3">
        <w:rPr>
          <w:rFonts w:asciiTheme="minorBidi" w:hAnsiTheme="minorBidi"/>
          <w:lang w:bidi="ar-IQ"/>
        </w:rPr>
        <w:t>.</w:t>
      </w:r>
      <w:proofErr w:type="gramEnd"/>
      <w:r w:rsidRPr="003912C3">
        <w:rPr>
          <w:rFonts w:asciiTheme="minorBidi" w:hAnsiTheme="minorBidi"/>
          <w:lang w:bidi="ar-IQ"/>
        </w:rPr>
        <w:t xml:space="preserve"> 2008; 53(4): 163–166.PMCID: PMC2763764.</w:t>
      </w:r>
    </w:p>
    <w:p w:rsidR="0066640A" w:rsidRPr="003912C3" w:rsidRDefault="0066640A" w:rsidP="0066640A">
      <w:pPr>
        <w:pStyle w:val="a4"/>
        <w:bidi w:val="0"/>
        <w:jc w:val="both"/>
        <w:rPr>
          <w:rFonts w:asciiTheme="minorBidi" w:hAnsiTheme="minorBidi"/>
          <w:lang w:bidi="ar-IQ"/>
        </w:rPr>
      </w:pPr>
      <w:proofErr w:type="gramStart"/>
      <w:r w:rsidRPr="003912C3">
        <w:rPr>
          <w:rFonts w:asciiTheme="minorBidi" w:hAnsiTheme="minorBidi"/>
          <w:lang w:bidi="ar-IQ"/>
        </w:rPr>
        <w:t xml:space="preserve">36-Shelton RM. Aloe </w:t>
      </w:r>
      <w:proofErr w:type="spellStart"/>
      <w:r w:rsidRPr="003912C3">
        <w:rPr>
          <w:rFonts w:asciiTheme="minorBidi" w:hAnsiTheme="minorBidi"/>
          <w:lang w:bidi="ar-IQ"/>
        </w:rPr>
        <w:t>vera</w:t>
      </w:r>
      <w:proofErr w:type="spellEnd"/>
      <w:r w:rsidRPr="003912C3">
        <w:rPr>
          <w:rFonts w:asciiTheme="minorBidi" w:hAnsiTheme="minorBidi"/>
          <w:lang w:bidi="ar-IQ"/>
        </w:rPr>
        <w:t>; its chemical and therapeutic properties.</w:t>
      </w:r>
      <w:proofErr w:type="gramEnd"/>
      <w:r w:rsidRPr="003912C3">
        <w:rPr>
          <w:rFonts w:asciiTheme="minorBidi" w:hAnsiTheme="minorBidi"/>
          <w:lang w:bidi="ar-IQ"/>
        </w:rPr>
        <w:t xml:space="preserve"> </w:t>
      </w:r>
      <w:proofErr w:type="spellStart"/>
      <w:proofErr w:type="gramStart"/>
      <w:r w:rsidRPr="003912C3">
        <w:rPr>
          <w:rFonts w:asciiTheme="minorBidi" w:hAnsiTheme="minorBidi"/>
          <w:lang w:bidi="ar-IQ"/>
        </w:rPr>
        <w:t>Int</w:t>
      </w:r>
      <w:proofErr w:type="spellEnd"/>
      <w:r w:rsidRPr="003912C3">
        <w:rPr>
          <w:rFonts w:asciiTheme="minorBidi" w:hAnsiTheme="minorBidi"/>
          <w:lang w:bidi="ar-IQ"/>
        </w:rPr>
        <w:t xml:space="preserve"> J </w:t>
      </w:r>
      <w:proofErr w:type="spellStart"/>
      <w:r w:rsidRPr="003912C3">
        <w:rPr>
          <w:rFonts w:asciiTheme="minorBidi" w:hAnsiTheme="minorBidi"/>
          <w:lang w:bidi="ar-IQ"/>
        </w:rPr>
        <w:t>Dermatol</w:t>
      </w:r>
      <w:proofErr w:type="spellEnd"/>
      <w:r w:rsidRPr="003912C3">
        <w:rPr>
          <w:rFonts w:asciiTheme="minorBidi" w:hAnsiTheme="minorBidi"/>
          <w:lang w:bidi="ar-IQ"/>
        </w:rPr>
        <w:t xml:space="preserve"> 1991; 30:679–83.</w:t>
      </w:r>
      <w:proofErr w:type="gramEnd"/>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37</w:t>
      </w:r>
      <w:proofErr w:type="gramStart"/>
      <w:r w:rsidRPr="003912C3">
        <w:rPr>
          <w:rFonts w:asciiTheme="minorBidi" w:hAnsiTheme="minorBidi"/>
          <w:lang w:bidi="ar-IQ"/>
        </w:rPr>
        <w:t xml:space="preserve">-  </w:t>
      </w:r>
      <w:proofErr w:type="spellStart"/>
      <w:r w:rsidRPr="003912C3">
        <w:rPr>
          <w:rFonts w:asciiTheme="minorBidi" w:hAnsiTheme="minorBidi"/>
          <w:lang w:bidi="ar-IQ"/>
        </w:rPr>
        <w:t>Vogler</w:t>
      </w:r>
      <w:proofErr w:type="spellEnd"/>
      <w:proofErr w:type="gramEnd"/>
      <w:r w:rsidRPr="003912C3">
        <w:rPr>
          <w:rFonts w:asciiTheme="minorBidi" w:hAnsiTheme="minorBidi"/>
          <w:lang w:bidi="ar-IQ"/>
        </w:rPr>
        <w:t xml:space="preserve"> BK, Ernst E. Aloe </w:t>
      </w:r>
      <w:proofErr w:type="spellStart"/>
      <w:r w:rsidRPr="003912C3">
        <w:rPr>
          <w:rFonts w:asciiTheme="minorBidi" w:hAnsiTheme="minorBidi"/>
          <w:lang w:bidi="ar-IQ"/>
        </w:rPr>
        <w:t>vera</w:t>
      </w:r>
      <w:proofErr w:type="spellEnd"/>
      <w:r w:rsidRPr="003912C3">
        <w:rPr>
          <w:rFonts w:asciiTheme="minorBidi" w:hAnsiTheme="minorBidi"/>
          <w:lang w:bidi="ar-IQ"/>
        </w:rPr>
        <w:t xml:space="preserve">: a systematic review of its clinical effectiveness. </w:t>
      </w:r>
      <w:proofErr w:type="gramStart"/>
      <w:r w:rsidRPr="003912C3">
        <w:rPr>
          <w:rFonts w:asciiTheme="minorBidi" w:hAnsiTheme="minorBidi"/>
          <w:lang w:bidi="ar-IQ"/>
        </w:rPr>
        <w:t xml:space="preserve">Br J Gen </w:t>
      </w:r>
      <w:proofErr w:type="spellStart"/>
      <w:r w:rsidRPr="003912C3">
        <w:rPr>
          <w:rFonts w:asciiTheme="minorBidi" w:hAnsiTheme="minorBidi"/>
          <w:lang w:bidi="ar-IQ"/>
        </w:rPr>
        <w:t>Pract</w:t>
      </w:r>
      <w:proofErr w:type="spellEnd"/>
      <w:r w:rsidRPr="003912C3">
        <w:rPr>
          <w:rFonts w:asciiTheme="minorBidi" w:hAnsiTheme="minorBidi"/>
          <w:lang w:bidi="ar-IQ"/>
        </w:rPr>
        <w:t xml:space="preserve"> 1999; 49:823–8.</w:t>
      </w:r>
      <w:proofErr w:type="gramEnd"/>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38- Yagi A, </w:t>
      </w:r>
      <w:proofErr w:type="spellStart"/>
      <w:r w:rsidRPr="003912C3">
        <w:rPr>
          <w:rFonts w:asciiTheme="minorBidi" w:hAnsiTheme="minorBidi"/>
          <w:lang w:bidi="ar-IQ"/>
        </w:rPr>
        <w:t>Kabash</w:t>
      </w:r>
      <w:proofErr w:type="spellEnd"/>
      <w:r w:rsidRPr="003912C3">
        <w:rPr>
          <w:rFonts w:asciiTheme="minorBidi" w:hAnsiTheme="minorBidi"/>
          <w:lang w:bidi="ar-IQ"/>
        </w:rPr>
        <w:t xml:space="preserve"> A, Okamura N et al. Antioxidant, free radical scavenging and anti-inflammatory effects of aloes in derivatives in aloe </w:t>
      </w:r>
      <w:proofErr w:type="spellStart"/>
      <w:r w:rsidRPr="003912C3">
        <w:rPr>
          <w:rFonts w:asciiTheme="minorBidi" w:hAnsiTheme="minorBidi"/>
          <w:lang w:bidi="ar-IQ"/>
        </w:rPr>
        <w:t>vera</w:t>
      </w:r>
      <w:proofErr w:type="spellEnd"/>
      <w:r w:rsidRPr="003912C3">
        <w:rPr>
          <w:rFonts w:asciiTheme="minorBidi" w:hAnsiTheme="minorBidi"/>
          <w:lang w:bidi="ar-IQ"/>
        </w:rPr>
        <w:t>. Planta Med 2002; 68:957–60.</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39</w:t>
      </w:r>
      <w:proofErr w:type="gramStart"/>
      <w:r w:rsidRPr="003912C3">
        <w:rPr>
          <w:rFonts w:asciiTheme="minorBidi" w:hAnsiTheme="minorBidi"/>
          <w:lang w:bidi="ar-IQ"/>
        </w:rPr>
        <w:t>-  Timothy</w:t>
      </w:r>
      <w:proofErr w:type="gramEnd"/>
      <w:r w:rsidRPr="003912C3">
        <w:rPr>
          <w:rFonts w:asciiTheme="minorBidi" w:hAnsiTheme="minorBidi"/>
          <w:lang w:bidi="ar-IQ"/>
        </w:rPr>
        <w:t xml:space="preserve"> E. Moore, D.D.S/M.S.,P.C. Aloe Vera: Its Potential Use in Wound Healing and Disease Control in Oral Conditions. Cited by </w:t>
      </w:r>
      <w:proofErr w:type="spellStart"/>
      <w:r w:rsidRPr="003912C3">
        <w:rPr>
          <w:rFonts w:asciiTheme="minorBidi" w:hAnsiTheme="minorBidi"/>
          <w:lang w:bidi="ar-IQ"/>
        </w:rPr>
        <w:t>Meena</w:t>
      </w:r>
      <w:proofErr w:type="spellEnd"/>
      <w:r w:rsidRPr="003912C3">
        <w:rPr>
          <w:rFonts w:asciiTheme="minorBidi" w:hAnsiTheme="minorBidi"/>
          <w:lang w:bidi="ar-IQ"/>
        </w:rPr>
        <w:t xml:space="preserve"> M, </w:t>
      </w:r>
      <w:proofErr w:type="spellStart"/>
      <w:r w:rsidRPr="003912C3">
        <w:rPr>
          <w:rFonts w:asciiTheme="minorBidi" w:hAnsiTheme="minorBidi"/>
          <w:lang w:bidi="ar-IQ"/>
        </w:rPr>
        <w:t>Figueiredo</w:t>
      </w:r>
      <w:proofErr w:type="spellEnd"/>
      <w:r w:rsidRPr="003912C3">
        <w:rPr>
          <w:rFonts w:asciiTheme="minorBidi" w:hAnsiTheme="minorBidi"/>
          <w:lang w:bidi="ar-IQ"/>
        </w:rPr>
        <w:t xml:space="preserve"> NR, </w:t>
      </w:r>
      <w:proofErr w:type="gramStart"/>
      <w:r w:rsidRPr="003912C3">
        <w:rPr>
          <w:rFonts w:asciiTheme="minorBidi" w:hAnsiTheme="minorBidi"/>
          <w:lang w:bidi="ar-IQ"/>
        </w:rPr>
        <w:t>Trivedi</w:t>
      </w:r>
      <w:proofErr w:type="gramEnd"/>
      <w:r w:rsidRPr="003912C3">
        <w:rPr>
          <w:rFonts w:asciiTheme="minorBidi" w:hAnsiTheme="minorBidi"/>
          <w:lang w:bidi="ar-IQ"/>
        </w:rPr>
        <w:t xml:space="preserve"> K. Aloe </w:t>
      </w:r>
      <w:proofErr w:type="spellStart"/>
      <w:r w:rsidRPr="003912C3">
        <w:rPr>
          <w:rFonts w:asciiTheme="minorBidi" w:hAnsiTheme="minorBidi"/>
          <w:lang w:bidi="ar-IQ"/>
        </w:rPr>
        <w:t>vera</w:t>
      </w:r>
      <w:proofErr w:type="spellEnd"/>
      <w:r w:rsidRPr="003912C3">
        <w:rPr>
          <w:rFonts w:asciiTheme="minorBidi" w:hAnsiTheme="minorBidi"/>
          <w:lang w:bidi="ar-IQ"/>
        </w:rPr>
        <w:t xml:space="preserve"> – An Update for Dentistry.</w:t>
      </w:r>
      <w:r w:rsidRPr="003912C3">
        <w:rPr>
          <w:rFonts w:asciiTheme="minorBidi" w:hAnsiTheme="minorBidi"/>
          <w:i/>
          <w:iCs/>
          <w:lang w:bidi="ar-IQ"/>
        </w:rPr>
        <w:t xml:space="preserve"> www.</w:t>
      </w:r>
      <w:r w:rsidRPr="003912C3">
        <w:rPr>
          <w:rFonts w:asciiTheme="minorBidi" w:hAnsiTheme="minorBidi"/>
          <w:lang w:bidi="ar-IQ"/>
        </w:rPr>
        <w:t>j</w:t>
      </w:r>
      <w:r w:rsidRPr="003912C3">
        <w:rPr>
          <w:rFonts w:asciiTheme="minorBidi" w:hAnsiTheme="minorBidi"/>
          <w:i/>
          <w:iCs/>
          <w:lang w:bidi="ar-IQ"/>
        </w:rPr>
        <w:t>ournalofdentofacialsciences.com</w:t>
      </w:r>
      <w:r w:rsidRPr="003912C3">
        <w:rPr>
          <w:rFonts w:asciiTheme="minorBidi" w:hAnsiTheme="minorBidi"/>
          <w:lang w:bidi="ar-IQ"/>
        </w:rPr>
        <w:t>, 2013; 2(4): 1-4.</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40</w:t>
      </w:r>
      <w:proofErr w:type="gramStart"/>
      <w:r w:rsidRPr="003912C3">
        <w:rPr>
          <w:rFonts w:asciiTheme="minorBidi" w:hAnsiTheme="minorBidi"/>
          <w:lang w:bidi="ar-IQ"/>
        </w:rPr>
        <w:t xml:space="preserve">-  </w:t>
      </w:r>
      <w:proofErr w:type="spellStart"/>
      <w:r w:rsidRPr="003912C3">
        <w:rPr>
          <w:rFonts w:asciiTheme="minorBidi" w:hAnsiTheme="minorBidi"/>
          <w:lang w:bidi="ar-IQ"/>
        </w:rPr>
        <w:t>Alemdar</w:t>
      </w:r>
      <w:proofErr w:type="spellEnd"/>
      <w:proofErr w:type="gramEnd"/>
      <w:r w:rsidRPr="003912C3">
        <w:rPr>
          <w:rFonts w:asciiTheme="minorBidi" w:hAnsiTheme="minorBidi"/>
          <w:lang w:bidi="ar-IQ"/>
        </w:rPr>
        <w:t xml:space="preserve"> S, </w:t>
      </w:r>
      <w:proofErr w:type="spellStart"/>
      <w:r w:rsidRPr="003912C3">
        <w:rPr>
          <w:rFonts w:asciiTheme="minorBidi" w:hAnsiTheme="minorBidi"/>
          <w:lang w:bidi="ar-IQ"/>
        </w:rPr>
        <w:t>Agagalu</w:t>
      </w:r>
      <w:proofErr w:type="spellEnd"/>
      <w:r w:rsidRPr="003912C3">
        <w:rPr>
          <w:rFonts w:asciiTheme="minorBidi" w:hAnsiTheme="minorBidi"/>
          <w:lang w:bidi="ar-IQ"/>
        </w:rPr>
        <w:t xml:space="preserve"> S. Investigation of In </w:t>
      </w:r>
      <w:proofErr w:type="spellStart"/>
      <w:r w:rsidRPr="003912C3">
        <w:rPr>
          <w:rFonts w:asciiTheme="minorBidi" w:hAnsiTheme="minorBidi"/>
          <w:lang w:bidi="ar-IQ"/>
        </w:rPr>
        <w:t>vetro</w:t>
      </w:r>
      <w:proofErr w:type="spellEnd"/>
      <w:r w:rsidRPr="003912C3">
        <w:rPr>
          <w:rFonts w:asciiTheme="minorBidi" w:hAnsiTheme="minorBidi"/>
          <w:lang w:bidi="ar-IQ"/>
        </w:rPr>
        <w:t xml:space="preserve"> Antimicrobial Activity of Aloe </w:t>
      </w:r>
      <w:proofErr w:type="spellStart"/>
      <w:r w:rsidRPr="003912C3">
        <w:rPr>
          <w:rFonts w:asciiTheme="minorBidi" w:hAnsiTheme="minorBidi"/>
          <w:lang w:bidi="ar-IQ"/>
        </w:rPr>
        <w:t>vera</w:t>
      </w:r>
      <w:proofErr w:type="spellEnd"/>
      <w:r w:rsidRPr="003912C3">
        <w:rPr>
          <w:rFonts w:asciiTheme="minorBidi" w:hAnsiTheme="minorBidi"/>
          <w:lang w:bidi="ar-IQ"/>
        </w:rPr>
        <w:t xml:space="preserve"> Juice. Journal of Animal and Veterinary Advanced. 2009; 8(1): 99-102.</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41- </w:t>
      </w:r>
      <w:proofErr w:type="spellStart"/>
      <w:r w:rsidRPr="003912C3">
        <w:rPr>
          <w:rFonts w:asciiTheme="minorBidi" w:hAnsiTheme="minorBidi"/>
          <w:lang w:bidi="ar-IQ"/>
        </w:rPr>
        <w:t>Heggers</w:t>
      </w:r>
      <w:proofErr w:type="spellEnd"/>
      <w:r w:rsidRPr="003912C3">
        <w:rPr>
          <w:rFonts w:asciiTheme="minorBidi" w:hAnsiTheme="minorBidi"/>
          <w:lang w:bidi="ar-IQ"/>
        </w:rPr>
        <w:t xml:space="preserve"> JP, </w:t>
      </w:r>
      <w:proofErr w:type="spellStart"/>
      <w:r w:rsidRPr="003912C3">
        <w:rPr>
          <w:rFonts w:asciiTheme="minorBidi" w:hAnsiTheme="minorBidi"/>
          <w:lang w:bidi="ar-IQ"/>
        </w:rPr>
        <w:t>piniless</w:t>
      </w:r>
      <w:proofErr w:type="spellEnd"/>
      <w:r w:rsidRPr="003912C3">
        <w:rPr>
          <w:rFonts w:asciiTheme="minorBidi" w:hAnsiTheme="minorBidi"/>
          <w:lang w:bidi="ar-IQ"/>
        </w:rPr>
        <w:t xml:space="preserve"> GR, Robson MC. dermoid aloe/ </w:t>
      </w:r>
      <w:proofErr w:type="spellStart"/>
      <w:r w:rsidRPr="003912C3">
        <w:rPr>
          <w:rFonts w:asciiTheme="minorBidi" w:hAnsiTheme="minorBidi"/>
          <w:lang w:bidi="ar-IQ"/>
        </w:rPr>
        <w:t>alovera</w:t>
      </w:r>
      <w:proofErr w:type="spellEnd"/>
      <w:r w:rsidRPr="003912C3">
        <w:rPr>
          <w:rFonts w:asciiTheme="minorBidi" w:hAnsiTheme="minorBidi"/>
          <w:lang w:bidi="ar-IQ"/>
        </w:rPr>
        <w:t xml:space="preserve"> gel; </w:t>
      </w:r>
      <w:proofErr w:type="spellStart"/>
      <w:r w:rsidRPr="003912C3">
        <w:rPr>
          <w:rFonts w:asciiTheme="minorBidi" w:hAnsiTheme="minorBidi"/>
          <w:lang w:bidi="ar-IQ"/>
        </w:rPr>
        <w:t>comparision</w:t>
      </w:r>
      <w:proofErr w:type="spellEnd"/>
      <w:r w:rsidRPr="003912C3">
        <w:rPr>
          <w:rFonts w:asciiTheme="minorBidi" w:hAnsiTheme="minorBidi"/>
          <w:lang w:bidi="ar-IQ"/>
        </w:rPr>
        <w:t xml:space="preserve"> of the antimicrobial effects J AM MED </w:t>
      </w:r>
      <w:proofErr w:type="spellStart"/>
      <w:r w:rsidRPr="003912C3">
        <w:rPr>
          <w:rFonts w:asciiTheme="minorBidi" w:hAnsiTheme="minorBidi"/>
          <w:lang w:bidi="ar-IQ"/>
        </w:rPr>
        <w:t>TEChnol</w:t>
      </w:r>
      <w:proofErr w:type="spellEnd"/>
      <w:r w:rsidRPr="003912C3">
        <w:rPr>
          <w:rFonts w:asciiTheme="minorBidi" w:hAnsiTheme="minorBidi"/>
          <w:lang w:bidi="ar-IQ"/>
        </w:rPr>
        <w:t xml:space="preserve"> 1979</w:t>
      </w:r>
      <w:proofErr w:type="gramStart"/>
      <w:r w:rsidRPr="003912C3">
        <w:rPr>
          <w:rFonts w:asciiTheme="minorBidi" w:hAnsiTheme="minorBidi"/>
          <w:lang w:bidi="ar-IQ"/>
        </w:rPr>
        <w:t>;41:293</w:t>
      </w:r>
      <w:proofErr w:type="gramEnd"/>
      <w:r w:rsidRPr="003912C3">
        <w:rPr>
          <w:rFonts w:asciiTheme="minorBidi" w:hAnsiTheme="minorBidi"/>
          <w:lang w:bidi="ar-IQ"/>
        </w:rPr>
        <w:t xml:space="preserve">-294 </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42</w:t>
      </w:r>
      <w:proofErr w:type="gramStart"/>
      <w:r w:rsidRPr="003912C3">
        <w:rPr>
          <w:rFonts w:asciiTheme="minorBidi" w:hAnsiTheme="minorBidi"/>
          <w:lang w:bidi="ar-IQ"/>
        </w:rPr>
        <w:t xml:space="preserve">-  </w:t>
      </w:r>
      <w:proofErr w:type="spellStart"/>
      <w:r w:rsidRPr="003912C3">
        <w:rPr>
          <w:rFonts w:asciiTheme="minorBidi" w:hAnsiTheme="minorBidi"/>
          <w:lang w:bidi="ar-IQ"/>
        </w:rPr>
        <w:t>Agarry</w:t>
      </w:r>
      <w:proofErr w:type="spellEnd"/>
      <w:proofErr w:type="gramEnd"/>
      <w:r w:rsidRPr="003912C3">
        <w:rPr>
          <w:rFonts w:asciiTheme="minorBidi" w:hAnsiTheme="minorBidi"/>
          <w:lang w:bidi="ar-IQ"/>
        </w:rPr>
        <w:t xml:space="preserve"> OO, </w:t>
      </w:r>
      <w:proofErr w:type="spellStart"/>
      <w:r w:rsidRPr="003912C3">
        <w:rPr>
          <w:rFonts w:asciiTheme="minorBidi" w:hAnsiTheme="minorBidi"/>
          <w:lang w:bidi="ar-IQ"/>
        </w:rPr>
        <w:t>Olaleye</w:t>
      </w:r>
      <w:proofErr w:type="spellEnd"/>
      <w:r w:rsidRPr="003912C3">
        <w:rPr>
          <w:rFonts w:asciiTheme="minorBidi" w:hAnsiTheme="minorBidi"/>
          <w:lang w:bidi="ar-IQ"/>
        </w:rPr>
        <w:t xml:space="preserve"> MT, Bello-Michael CO. Comparative antimicrobial activities of </w:t>
      </w:r>
      <w:r w:rsidRPr="003912C3">
        <w:rPr>
          <w:rFonts w:asciiTheme="minorBidi" w:hAnsiTheme="minorBidi"/>
          <w:i/>
          <w:iCs/>
          <w:lang w:bidi="ar-IQ"/>
        </w:rPr>
        <w:t xml:space="preserve">Aloe </w:t>
      </w:r>
      <w:proofErr w:type="spellStart"/>
      <w:r w:rsidRPr="003912C3">
        <w:rPr>
          <w:rFonts w:asciiTheme="minorBidi" w:hAnsiTheme="minorBidi"/>
          <w:i/>
          <w:iCs/>
          <w:lang w:bidi="ar-IQ"/>
        </w:rPr>
        <w:t>vera</w:t>
      </w:r>
      <w:proofErr w:type="spellEnd"/>
      <w:r w:rsidRPr="003912C3">
        <w:rPr>
          <w:rFonts w:asciiTheme="minorBidi" w:hAnsiTheme="minorBidi"/>
          <w:i/>
          <w:iCs/>
          <w:lang w:bidi="ar-IQ"/>
        </w:rPr>
        <w:t xml:space="preserve"> </w:t>
      </w:r>
      <w:r w:rsidRPr="003912C3">
        <w:rPr>
          <w:rFonts w:asciiTheme="minorBidi" w:hAnsiTheme="minorBidi"/>
          <w:lang w:bidi="ar-IQ"/>
        </w:rPr>
        <w:t>gel and leaf. African Journal of Biotechnology 2005; 4(12): 1413-1414.</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43- </w:t>
      </w:r>
      <w:proofErr w:type="spellStart"/>
      <w:r w:rsidRPr="003912C3">
        <w:rPr>
          <w:rFonts w:asciiTheme="minorBidi" w:hAnsiTheme="minorBidi"/>
          <w:lang w:bidi="ar-IQ"/>
        </w:rPr>
        <w:t>Surjushe</w:t>
      </w:r>
      <w:proofErr w:type="spellEnd"/>
      <w:r w:rsidRPr="003912C3">
        <w:rPr>
          <w:rFonts w:asciiTheme="minorBidi" w:hAnsiTheme="minorBidi"/>
          <w:lang w:bidi="ar-IQ"/>
        </w:rPr>
        <w:t xml:space="preserve"> A, </w:t>
      </w:r>
      <w:proofErr w:type="spellStart"/>
      <w:r w:rsidRPr="003912C3">
        <w:rPr>
          <w:rFonts w:asciiTheme="minorBidi" w:hAnsiTheme="minorBidi"/>
          <w:lang w:bidi="ar-IQ"/>
        </w:rPr>
        <w:t>Vasani</w:t>
      </w:r>
      <w:proofErr w:type="spellEnd"/>
      <w:r w:rsidRPr="003912C3">
        <w:rPr>
          <w:rFonts w:asciiTheme="minorBidi" w:hAnsiTheme="minorBidi"/>
          <w:lang w:bidi="ar-IQ"/>
        </w:rPr>
        <w:t xml:space="preserve"> R, </w:t>
      </w:r>
      <w:proofErr w:type="spellStart"/>
      <w:r w:rsidRPr="003912C3">
        <w:rPr>
          <w:rFonts w:asciiTheme="minorBidi" w:hAnsiTheme="minorBidi"/>
          <w:lang w:bidi="ar-IQ"/>
        </w:rPr>
        <w:t>Saple</w:t>
      </w:r>
      <w:proofErr w:type="spellEnd"/>
      <w:r w:rsidRPr="003912C3">
        <w:rPr>
          <w:rFonts w:asciiTheme="minorBidi" w:hAnsiTheme="minorBidi"/>
          <w:lang w:bidi="ar-IQ"/>
        </w:rPr>
        <w:t xml:space="preserve"> DG, </w:t>
      </w:r>
      <w:r w:rsidRPr="003912C3">
        <w:rPr>
          <w:rFonts w:asciiTheme="minorBidi" w:hAnsiTheme="minorBidi"/>
          <w:i/>
          <w:iCs/>
          <w:lang w:bidi="ar-IQ"/>
        </w:rPr>
        <w:t>Aloe Vera</w:t>
      </w:r>
      <w:r w:rsidRPr="003912C3">
        <w:rPr>
          <w:rFonts w:asciiTheme="minorBidi" w:hAnsiTheme="minorBidi"/>
          <w:lang w:bidi="ar-IQ"/>
        </w:rPr>
        <w:t>: A short review, Indian Journal of Dermatology, 53(4), 2008, 163-166.</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44- Reynolds T, </w:t>
      </w:r>
      <w:proofErr w:type="spellStart"/>
      <w:r w:rsidRPr="003912C3">
        <w:rPr>
          <w:rFonts w:asciiTheme="minorBidi" w:hAnsiTheme="minorBidi"/>
          <w:lang w:bidi="ar-IQ"/>
        </w:rPr>
        <w:t>Dweck</w:t>
      </w:r>
      <w:proofErr w:type="spellEnd"/>
      <w:r w:rsidRPr="003912C3">
        <w:rPr>
          <w:rFonts w:asciiTheme="minorBidi" w:hAnsiTheme="minorBidi"/>
          <w:lang w:bidi="ar-IQ"/>
        </w:rPr>
        <w:t xml:space="preserve"> AC. Aloe </w:t>
      </w:r>
      <w:proofErr w:type="spellStart"/>
      <w:r w:rsidRPr="003912C3">
        <w:rPr>
          <w:rFonts w:asciiTheme="minorBidi" w:hAnsiTheme="minorBidi"/>
          <w:lang w:bidi="ar-IQ"/>
        </w:rPr>
        <w:t>vera</w:t>
      </w:r>
      <w:proofErr w:type="spellEnd"/>
      <w:r w:rsidRPr="003912C3">
        <w:rPr>
          <w:rFonts w:asciiTheme="minorBidi" w:hAnsiTheme="minorBidi"/>
          <w:lang w:bidi="ar-IQ"/>
        </w:rPr>
        <w:t xml:space="preserve"> leaf gel: a review update. </w:t>
      </w:r>
      <w:proofErr w:type="gramStart"/>
      <w:r w:rsidRPr="003912C3">
        <w:rPr>
          <w:rFonts w:asciiTheme="minorBidi" w:hAnsiTheme="minorBidi"/>
          <w:lang w:bidi="ar-IQ"/>
        </w:rPr>
        <w:t xml:space="preserve">J </w:t>
      </w:r>
      <w:proofErr w:type="spellStart"/>
      <w:r w:rsidRPr="003912C3">
        <w:rPr>
          <w:rFonts w:asciiTheme="minorBidi" w:hAnsiTheme="minorBidi"/>
          <w:lang w:bidi="ar-IQ"/>
        </w:rPr>
        <w:t>Ethnopharmacol</w:t>
      </w:r>
      <w:proofErr w:type="spellEnd"/>
      <w:r w:rsidRPr="003912C3">
        <w:rPr>
          <w:rFonts w:asciiTheme="minorBidi" w:hAnsiTheme="minorBidi"/>
          <w:lang w:bidi="ar-IQ"/>
        </w:rPr>
        <w:t>.</w:t>
      </w:r>
      <w:proofErr w:type="gramEnd"/>
      <w:r w:rsidRPr="003912C3">
        <w:rPr>
          <w:rFonts w:asciiTheme="minorBidi" w:hAnsiTheme="minorBidi"/>
          <w:lang w:bidi="ar-IQ"/>
        </w:rPr>
        <w:t xml:space="preserve"> 1999; 68(1-3): 3-37. </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 xml:space="preserve">45- Atherton P. Aloe </w:t>
      </w:r>
      <w:proofErr w:type="spellStart"/>
      <w:r w:rsidRPr="003912C3">
        <w:rPr>
          <w:rFonts w:asciiTheme="minorBidi" w:hAnsiTheme="minorBidi"/>
          <w:lang w:bidi="ar-IQ"/>
        </w:rPr>
        <w:t>verarevisted</w:t>
      </w:r>
      <w:proofErr w:type="spellEnd"/>
      <w:r w:rsidRPr="003912C3">
        <w:rPr>
          <w:rFonts w:asciiTheme="minorBidi" w:hAnsiTheme="minorBidi"/>
          <w:lang w:bidi="ar-IQ"/>
        </w:rPr>
        <w:t xml:space="preserve">. </w:t>
      </w:r>
      <w:proofErr w:type="gramStart"/>
      <w:r w:rsidRPr="003912C3">
        <w:rPr>
          <w:rFonts w:asciiTheme="minorBidi" w:hAnsiTheme="minorBidi"/>
          <w:lang w:bidi="ar-IQ"/>
        </w:rPr>
        <w:t xml:space="preserve">Br J </w:t>
      </w:r>
      <w:proofErr w:type="spellStart"/>
      <w:r w:rsidRPr="003912C3">
        <w:rPr>
          <w:rFonts w:asciiTheme="minorBidi" w:hAnsiTheme="minorBidi"/>
          <w:lang w:bidi="ar-IQ"/>
        </w:rPr>
        <w:t>phytotherapy</w:t>
      </w:r>
      <w:proofErr w:type="spellEnd"/>
      <w:r w:rsidRPr="003912C3">
        <w:rPr>
          <w:rFonts w:asciiTheme="minorBidi" w:hAnsiTheme="minorBidi"/>
          <w:lang w:bidi="ar-IQ"/>
        </w:rPr>
        <w:t xml:space="preserve"> 1998; 4: 176-183.</w:t>
      </w:r>
      <w:proofErr w:type="gramEnd"/>
      <w:r w:rsidRPr="003912C3">
        <w:rPr>
          <w:rFonts w:asciiTheme="minorBidi" w:hAnsiTheme="minorBidi"/>
          <w:lang w:bidi="ar-IQ"/>
        </w:rPr>
        <w:t xml:space="preserve"> </w:t>
      </w:r>
    </w:p>
    <w:p w:rsidR="0066640A" w:rsidRPr="003912C3" w:rsidRDefault="0066640A" w:rsidP="0066640A">
      <w:pPr>
        <w:pStyle w:val="a4"/>
        <w:bidi w:val="0"/>
        <w:jc w:val="both"/>
        <w:rPr>
          <w:rFonts w:asciiTheme="minorBidi" w:hAnsiTheme="minorBidi"/>
          <w:lang w:bidi="ar-IQ"/>
        </w:rPr>
      </w:pPr>
      <w:r w:rsidRPr="003912C3">
        <w:rPr>
          <w:rFonts w:asciiTheme="minorBidi" w:hAnsiTheme="minorBidi"/>
          <w:lang w:bidi="ar-IQ"/>
        </w:rPr>
        <w:t>46</w:t>
      </w:r>
      <w:proofErr w:type="gramStart"/>
      <w:r w:rsidRPr="003912C3">
        <w:rPr>
          <w:rFonts w:asciiTheme="minorBidi" w:hAnsiTheme="minorBidi"/>
          <w:lang w:bidi="ar-IQ"/>
        </w:rPr>
        <w:t>-  Pandey</w:t>
      </w:r>
      <w:proofErr w:type="gramEnd"/>
      <w:r w:rsidRPr="003912C3">
        <w:rPr>
          <w:rFonts w:asciiTheme="minorBidi" w:hAnsiTheme="minorBidi"/>
          <w:lang w:bidi="ar-IQ"/>
        </w:rPr>
        <w:t xml:space="preserve"> R, Mishra A. Antibacterial activities of crude extract of Aloe </w:t>
      </w:r>
      <w:proofErr w:type="spellStart"/>
      <w:r w:rsidRPr="003912C3">
        <w:rPr>
          <w:rFonts w:asciiTheme="minorBidi" w:hAnsiTheme="minorBidi"/>
          <w:lang w:bidi="ar-IQ"/>
        </w:rPr>
        <w:t>barbadensis</w:t>
      </w:r>
      <w:proofErr w:type="spellEnd"/>
      <w:r w:rsidRPr="003912C3">
        <w:rPr>
          <w:rFonts w:asciiTheme="minorBidi" w:hAnsiTheme="minorBidi"/>
          <w:rtl/>
          <w:lang w:bidi="ar-IQ"/>
        </w:rPr>
        <w:t xml:space="preserve"> </w:t>
      </w:r>
      <w:r w:rsidRPr="003912C3">
        <w:rPr>
          <w:rFonts w:asciiTheme="minorBidi" w:hAnsiTheme="minorBidi"/>
          <w:lang w:bidi="ar-IQ"/>
        </w:rPr>
        <w:t xml:space="preserve">to clinically isolated bacterial pathogens. </w:t>
      </w:r>
      <w:proofErr w:type="spellStart"/>
      <w:r w:rsidRPr="003912C3">
        <w:rPr>
          <w:rFonts w:asciiTheme="minorBidi" w:hAnsiTheme="minorBidi"/>
          <w:lang w:bidi="ar-IQ"/>
        </w:rPr>
        <w:t>Appl</w:t>
      </w:r>
      <w:proofErr w:type="spellEnd"/>
      <w:r w:rsidRPr="003912C3">
        <w:rPr>
          <w:rFonts w:asciiTheme="minorBidi" w:hAnsiTheme="minorBidi"/>
          <w:lang w:bidi="ar-IQ"/>
        </w:rPr>
        <w:t xml:space="preserve"> </w:t>
      </w:r>
      <w:proofErr w:type="spellStart"/>
      <w:r w:rsidRPr="003912C3">
        <w:rPr>
          <w:rFonts w:asciiTheme="minorBidi" w:hAnsiTheme="minorBidi"/>
          <w:lang w:bidi="ar-IQ"/>
        </w:rPr>
        <w:t>Biochem</w:t>
      </w:r>
      <w:proofErr w:type="spellEnd"/>
      <w:r w:rsidRPr="003912C3">
        <w:rPr>
          <w:rFonts w:asciiTheme="minorBidi" w:hAnsiTheme="minorBidi"/>
          <w:lang w:bidi="ar-IQ"/>
        </w:rPr>
        <w:t xml:space="preserve"> </w:t>
      </w:r>
      <w:proofErr w:type="spellStart"/>
      <w:r w:rsidRPr="003912C3">
        <w:rPr>
          <w:rFonts w:asciiTheme="minorBidi" w:hAnsiTheme="minorBidi"/>
          <w:lang w:bidi="ar-IQ"/>
        </w:rPr>
        <w:t>Biotechnol</w:t>
      </w:r>
      <w:proofErr w:type="spellEnd"/>
      <w:r w:rsidRPr="003912C3">
        <w:rPr>
          <w:rFonts w:asciiTheme="minorBidi" w:hAnsiTheme="minorBidi"/>
          <w:lang w:bidi="ar-IQ"/>
        </w:rPr>
        <w:t>. 2010</w:t>
      </w:r>
      <w:proofErr w:type="gramStart"/>
      <w:r w:rsidRPr="003912C3">
        <w:rPr>
          <w:rFonts w:asciiTheme="minorBidi" w:hAnsiTheme="minorBidi"/>
          <w:lang w:bidi="ar-IQ"/>
        </w:rPr>
        <w:t>;160</w:t>
      </w:r>
      <w:proofErr w:type="gramEnd"/>
      <w:r w:rsidRPr="003912C3">
        <w:rPr>
          <w:rFonts w:asciiTheme="minorBidi" w:hAnsiTheme="minorBidi"/>
          <w:lang w:bidi="ar-IQ"/>
        </w:rPr>
        <w:t>: 1356e1361.</w:t>
      </w:r>
    </w:p>
    <w:p w:rsidR="0066640A" w:rsidRDefault="0066640A" w:rsidP="0066640A">
      <w:pPr>
        <w:bidi w:val="0"/>
        <w:rPr>
          <w:rFonts w:asciiTheme="majorBidi" w:hAnsiTheme="majorBidi" w:cstheme="majorBidi"/>
          <w:sz w:val="20"/>
          <w:szCs w:val="20"/>
          <w:lang w:bidi="ar-IQ"/>
        </w:rPr>
      </w:pPr>
      <w:r>
        <w:rPr>
          <w:rFonts w:asciiTheme="majorBidi" w:hAnsiTheme="majorBidi" w:cstheme="majorBidi"/>
          <w:sz w:val="20"/>
          <w:szCs w:val="20"/>
          <w:lang w:bidi="ar-IQ"/>
        </w:rPr>
        <w:br w:type="page"/>
      </w:r>
    </w:p>
    <w:p w:rsidR="006769B6" w:rsidRPr="0066640A" w:rsidRDefault="006769B6" w:rsidP="0066640A">
      <w:pPr>
        <w:rPr>
          <w:rFonts w:hint="cs"/>
          <w:rtl/>
        </w:rPr>
      </w:pPr>
    </w:p>
    <w:sectPr w:rsidR="006769B6" w:rsidRPr="0066640A" w:rsidSect="002B4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inionMath-Cap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E40"/>
    <w:multiLevelType w:val="hybridMultilevel"/>
    <w:tmpl w:val="F0DA9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362481"/>
    <w:multiLevelType w:val="hybridMultilevel"/>
    <w:tmpl w:val="302EA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2B458D"/>
    <w:rsid w:val="005060F7"/>
    <w:rsid w:val="0066640A"/>
    <w:rsid w:val="006769B6"/>
    <w:rsid w:val="00943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al_candidiasis"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s://en.wikipedia.org/wiki/Dentur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ucous_membrane"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4843</Words>
  <Characters>27610</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2018-05-08T09:26:00Z</dcterms:created>
  <dcterms:modified xsi:type="dcterms:W3CDTF">2018-05-08T09:26:00Z</dcterms:modified>
</cp:coreProperties>
</file>